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04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:rsidR="005C3DEC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до</w:t>
      </w:r>
      <w:r w:rsidRPr="003C1E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звіту про виконання фінансового плану підприємства за </w:t>
      </w:r>
      <w:r w:rsidR="00707E0A">
        <w:rPr>
          <w:rFonts w:ascii="Times New Roman" w:hAnsi="Times New Roman" w:cs="Times New Roman"/>
          <w:b/>
          <w:sz w:val="28"/>
          <w:szCs w:val="28"/>
        </w:rPr>
        <w:t>2</w:t>
      </w:r>
      <w:r w:rsidR="00364480" w:rsidRPr="003644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F74FB" w:rsidRPr="008F74FB">
        <w:rPr>
          <w:rFonts w:ascii="Times New Roman" w:hAnsi="Times New Roman" w:cs="Times New Roman"/>
          <w:b/>
          <w:sz w:val="28"/>
          <w:szCs w:val="28"/>
        </w:rPr>
        <w:t>квартал</w:t>
      </w:r>
      <w:r w:rsidR="00F50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E1D">
        <w:rPr>
          <w:rFonts w:ascii="Times New Roman" w:hAnsi="Times New Roman" w:cs="Times New Roman"/>
          <w:b/>
          <w:sz w:val="28"/>
          <w:szCs w:val="28"/>
        </w:rPr>
        <w:t>20</w:t>
      </w:r>
      <w:r w:rsidR="004A11DD">
        <w:rPr>
          <w:rFonts w:ascii="Times New Roman" w:hAnsi="Times New Roman" w:cs="Times New Roman"/>
          <w:b/>
          <w:sz w:val="28"/>
          <w:szCs w:val="28"/>
        </w:rPr>
        <w:t>2</w:t>
      </w:r>
      <w:r w:rsidR="00C75B44">
        <w:rPr>
          <w:rFonts w:ascii="Times New Roman" w:hAnsi="Times New Roman" w:cs="Times New Roman"/>
          <w:b/>
          <w:sz w:val="28"/>
          <w:szCs w:val="28"/>
        </w:rPr>
        <w:t>3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F50AF9">
        <w:rPr>
          <w:rFonts w:ascii="Times New Roman" w:hAnsi="Times New Roman" w:cs="Times New Roman"/>
          <w:b/>
          <w:sz w:val="28"/>
          <w:szCs w:val="28"/>
        </w:rPr>
        <w:t>оку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3FA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КНП ХОР «</w:t>
      </w:r>
      <w:r>
        <w:rPr>
          <w:rFonts w:ascii="Times New Roman" w:hAnsi="Times New Roman" w:cs="Times New Roman"/>
          <w:b/>
          <w:sz w:val="28"/>
          <w:szCs w:val="28"/>
        </w:rPr>
        <w:t>ОБЛАСН</w:t>
      </w:r>
      <w:r w:rsidR="000575BE" w:rsidRPr="000575BE"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ПРОТИ</w:t>
      </w:r>
      <w:r w:rsidR="007D4C7C">
        <w:rPr>
          <w:rFonts w:ascii="Times New Roman" w:hAnsi="Times New Roman" w:cs="Times New Roman"/>
          <w:b/>
          <w:sz w:val="28"/>
          <w:szCs w:val="28"/>
        </w:rPr>
        <w:t>ТУБЕРКУЛЬОЗН</w:t>
      </w:r>
      <w:r w:rsidR="000575BE">
        <w:rPr>
          <w:rFonts w:ascii="Times New Roman" w:hAnsi="Times New Roman" w:cs="Times New Roman"/>
          <w:b/>
          <w:sz w:val="28"/>
          <w:szCs w:val="28"/>
        </w:rPr>
        <w:t>ИЙ</w:t>
      </w:r>
      <w:r w:rsidR="007D4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ДИСПАНСЕР</w:t>
      </w:r>
      <w:r w:rsidR="001A2D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D4C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33FA" w:rsidRDefault="006533FA" w:rsidP="006533F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50AF9" w:rsidRDefault="00F50AF9" w:rsidP="00F50AF9">
      <w:pPr>
        <w:pStyle w:val="Default"/>
      </w:pPr>
    </w:p>
    <w:p w:rsidR="00F50AF9" w:rsidRDefault="00F50AF9" w:rsidP="00F50AF9">
      <w:pPr>
        <w:pStyle w:val="Default"/>
      </w:pPr>
      <w:r>
        <w:t xml:space="preserve"> </w:t>
      </w:r>
    </w:p>
    <w:p w:rsidR="00056A39" w:rsidRPr="001D615A" w:rsidRDefault="00056A39" w:rsidP="00056A3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15A">
        <w:rPr>
          <w:rFonts w:ascii="Times New Roman" w:hAnsi="Times New Roman" w:cs="Times New Roman"/>
          <w:sz w:val="28"/>
          <w:szCs w:val="28"/>
        </w:rPr>
        <w:t xml:space="preserve">КОМУНАЛЬНЕ НЕКОМЕРЦІЙНЕ ПІДПРИЄМСТВО ХАРКІВСЬКОЇ ОБЛАСНОЇ РАДИ «ОБЛАСНИЙ ПРОТИТУБЕРКУЛЬОЗНИЙ ДИСПАНСЕР №1»  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знаходиться за адресою: 61096,м. Харків, </w:t>
      </w:r>
      <w:r>
        <w:rPr>
          <w:rFonts w:ascii="Times New Roman" w:eastAsia="Calibri" w:hAnsi="Times New Roman" w:cs="Times New Roman"/>
          <w:sz w:val="28"/>
          <w:szCs w:val="28"/>
        </w:rPr>
        <w:t>вул.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 Ньютона ,145.</w:t>
      </w:r>
    </w:p>
    <w:p w:rsidR="00056A39" w:rsidRPr="001D615A" w:rsidRDefault="00056A39" w:rsidP="00056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 xml:space="preserve">Диспансер являється центром з надання високоспеціалізованої фтизіатричної допомоги (амбулаторної і стаціонарної, як планового так і екстреного порядку) та головним медичним закладом в області, що надає всі види спеціалізованої медичної допомоги пацієнтам за фахом. </w:t>
      </w:r>
    </w:p>
    <w:p w:rsidR="00056A39" w:rsidRPr="001D615A" w:rsidRDefault="00056A39" w:rsidP="00056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 xml:space="preserve">У диспансері функціонує унікальне хірургічне відділення, для лікування хворих на легеневий та </w:t>
      </w:r>
      <w:proofErr w:type="spellStart"/>
      <w:r w:rsidRPr="001D615A">
        <w:rPr>
          <w:rFonts w:ascii="Times New Roman" w:hAnsi="Times New Roman"/>
          <w:sz w:val="28"/>
          <w:szCs w:val="28"/>
        </w:rPr>
        <w:t>позалегеневий</w:t>
      </w:r>
      <w:proofErr w:type="spellEnd"/>
      <w:r w:rsidRPr="001D615A">
        <w:rPr>
          <w:rFonts w:ascii="Times New Roman" w:hAnsi="Times New Roman"/>
          <w:sz w:val="28"/>
          <w:szCs w:val="28"/>
        </w:rPr>
        <w:t xml:space="preserve"> туберкульоз, у тому числі туберкульоз кісток та суглобів.  У структурі диспансеру ліжка для надання допомоги хворим на туберкульоз центральної нервової системи.</w:t>
      </w:r>
    </w:p>
    <w:p w:rsidR="00056A39" w:rsidRPr="001D615A" w:rsidRDefault="00056A39" w:rsidP="00056A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>Функціонують сайти: ЗПТ, ВААРТ.</w:t>
      </w:r>
    </w:p>
    <w:p w:rsidR="00056A39" w:rsidRPr="004F0600" w:rsidRDefault="00056A39" w:rsidP="00056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На базі диспансеру працює єдина в області бактеріологічна лабораторія ІІІ рівня з діагностики туберкульозу, на базі якої здійснюється обробка патологічного матеріалу із усіх закладів охорони </w:t>
      </w:r>
      <w:proofErr w:type="spellStart"/>
      <w:r w:rsidRPr="003A20F2">
        <w:rPr>
          <w:rFonts w:ascii="Times New Roman" w:hAnsi="Times New Roman" w:cs="Times New Roman"/>
          <w:sz w:val="28"/>
          <w:szCs w:val="28"/>
        </w:rPr>
        <w:t>здоров′я</w:t>
      </w:r>
      <w:proofErr w:type="spellEnd"/>
      <w:r w:rsidRPr="003A20F2">
        <w:rPr>
          <w:rFonts w:ascii="Times New Roman" w:hAnsi="Times New Roman" w:cs="Times New Roman"/>
          <w:sz w:val="28"/>
          <w:szCs w:val="28"/>
        </w:rPr>
        <w:t xml:space="preserve"> області.</w:t>
      </w:r>
    </w:p>
    <w:p w:rsidR="00056A39" w:rsidRPr="004F0600" w:rsidRDefault="00056A39" w:rsidP="00056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A39" w:rsidRPr="003A20F2" w:rsidRDefault="00056A39" w:rsidP="00056A39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Органом, що здійснює управління майном Підприємства, є Харківська обласна рада.</w:t>
      </w:r>
    </w:p>
    <w:p w:rsidR="00056A39" w:rsidRPr="003A20F2" w:rsidRDefault="00056A39" w:rsidP="00056A39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   З метою забезпечення здоров’я населення, керівництво та контроль за діяльністю Підприємства здійснює </w:t>
      </w:r>
      <w:r w:rsidR="006B7C5B">
        <w:rPr>
          <w:rFonts w:ascii="Times New Roman" w:hAnsi="Times New Roman" w:cs="Times New Roman"/>
          <w:sz w:val="28"/>
          <w:szCs w:val="28"/>
        </w:rPr>
        <w:t>Департамент</w:t>
      </w:r>
      <w:r w:rsidRPr="003A20F2">
        <w:rPr>
          <w:rFonts w:ascii="Times New Roman" w:hAnsi="Times New Roman" w:cs="Times New Roman"/>
          <w:sz w:val="28"/>
          <w:szCs w:val="28"/>
        </w:rPr>
        <w:t xml:space="preserve"> охорони здоров’я Харківської обласної державної адміністрації (далі - </w:t>
      </w:r>
      <w:r w:rsidR="006B7C5B">
        <w:rPr>
          <w:rFonts w:ascii="Times New Roman" w:hAnsi="Times New Roman" w:cs="Times New Roman"/>
          <w:sz w:val="28"/>
          <w:szCs w:val="28"/>
        </w:rPr>
        <w:t>Департамент</w:t>
      </w:r>
      <w:r w:rsidRPr="003A20F2">
        <w:rPr>
          <w:rFonts w:ascii="Times New Roman" w:hAnsi="Times New Roman" w:cs="Times New Roman"/>
          <w:sz w:val="28"/>
          <w:szCs w:val="28"/>
        </w:rPr>
        <w:t xml:space="preserve"> охорони здоров’я). Повноваження </w:t>
      </w:r>
      <w:r w:rsidR="006B7C5B">
        <w:rPr>
          <w:rFonts w:ascii="Times New Roman" w:hAnsi="Times New Roman" w:cs="Times New Roman"/>
          <w:sz w:val="28"/>
          <w:szCs w:val="28"/>
        </w:rPr>
        <w:t>Департаменту</w:t>
      </w:r>
      <w:r w:rsidRPr="003A20F2">
        <w:rPr>
          <w:rFonts w:ascii="Times New Roman" w:hAnsi="Times New Roman" w:cs="Times New Roman"/>
          <w:sz w:val="28"/>
          <w:szCs w:val="28"/>
        </w:rPr>
        <w:t xml:space="preserve"> охорони здоров’я щодо управління діяльністю Підприємства визначаються відповідними рішеннями обласної ради, розпорядженнями голови Харківської обласної державної адміністрації та чинним законодавством України.</w:t>
      </w:r>
    </w:p>
    <w:p w:rsidR="00056A39" w:rsidRPr="003A20F2" w:rsidRDefault="00056A39" w:rsidP="00056A39">
      <w:pPr>
        <w:tabs>
          <w:tab w:val="left" w:pos="9825"/>
          <w:tab w:val="left" w:pos="10206"/>
          <w:tab w:val="right" w:pos="10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Основною метою діяльності диспансеру є надання спеціалізованої протитуберкульозної і </w:t>
      </w:r>
      <w:proofErr w:type="spellStart"/>
      <w:r w:rsidRPr="003A20F2">
        <w:rPr>
          <w:rStyle w:val="FontStyle11"/>
          <w:rFonts w:eastAsia="Times New Roman"/>
          <w:color w:val="000000"/>
          <w:sz w:val="28"/>
          <w:szCs w:val="28"/>
        </w:rPr>
        <w:t>пульмонологічної</w:t>
      </w:r>
      <w:proofErr w:type="spellEnd"/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 допомоги населенню м. Харкова та Харківської області, а також особам без громадянства, іноземцям, біженцям, мігрантам, мешканцям інших областей, які тимчасово перебувають або постійно проживають на території Харківської області. Обсяг діяльності включає обстеження, діагностику, консультування, лікування та соціальний супровід 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хворих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>на туберкульоз, а також хворих на туберкульоз асоційований з ВІЛ-інфекцією/</w:t>
      </w:r>
      <w:proofErr w:type="spellStart"/>
      <w:r w:rsidRPr="003A20F2">
        <w:rPr>
          <w:rStyle w:val="FontStyle11"/>
          <w:rFonts w:eastAsia="Times New Roman"/>
          <w:color w:val="000000"/>
          <w:sz w:val="28"/>
          <w:szCs w:val="28"/>
        </w:rPr>
        <w:t>СНІДом</w:t>
      </w:r>
      <w:proofErr w:type="spellEnd"/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, неспецифічними хворобами органів дихання, диспансеризацію хворих на туберкульоз та здорових осіб, котрі перебували з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ними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>в контакті, диспансеризація дітей та підлітків з латентною туберкульозною інфекцією.</w:t>
      </w:r>
    </w:p>
    <w:p w:rsidR="00056A39" w:rsidRPr="003A20F2" w:rsidRDefault="00056A39" w:rsidP="00056A3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Своєю діяльністю Підприємство забезпечує: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A20F2">
        <w:rPr>
          <w:rFonts w:ascii="Times New Roman" w:hAnsi="Times New Roman" w:cs="Times New Roman"/>
          <w:sz w:val="28"/>
          <w:szCs w:val="28"/>
        </w:rPr>
        <w:t>планову амбулаторну та стаціонарну допомогу хворим на туберкульоз, в тому числі ветеранам війни та особам, прирівняним до них по пільгах;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відбір і направлення на санаторне лікування хворих, які його потребують;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повноцінне лікування супутньої патології;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проведення експертизи працездатності;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своєчасне і якісне проведення лікувально-діагностичних процедур, лікарських призначень, маніпуляцій тощо;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тісний взаємозв’язок з іншими лікувально-профілактичними закладами і службами охорони здоров’я в наданні допомоги населенню;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постійне удосконалення форм і методів взаємозв’язку з іншими лікувально-профілактичними закладами, профілактичної роботи, диспансеризації хворих, діагностики, лікування, виходячи з потреби населення та реальних умов господарювання;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систематичне підвищення професійних знань і навичок медичних працівників;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комфортні побутові та психоемоційні умови перебування хворих у стаціонарі;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персоналом норм етики і деонтології;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високу якість, раціональність і безпечність дієтичного харчування для стаціонарних хворих;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санітарних норм і правил улаштування і обладнання експлуатації наявних площ, та вимог санітарно-гігієнічного протиепідемічного режиму;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безперебійну роботу медичної апаратури машин і механізмів, інженерно-технічних комунікацій і споруд;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раціональне використання трудових, фінансових і матеріальних ресурсів;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безперебійне постачання необхідними засобами і матеріалами медичного і господарського призначення;</w:t>
      </w:r>
    </w:p>
    <w:p w:rsidR="00056A39" w:rsidRPr="003A20F2" w:rsidRDefault="00056A39" w:rsidP="00056A39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правил і норм техніки безпеки, охорони праці, протипожежної безпеки.</w:t>
      </w:r>
    </w:p>
    <w:p w:rsidR="00056A39" w:rsidRDefault="00056A39" w:rsidP="00056A39">
      <w:pPr>
        <w:tabs>
          <w:tab w:val="left" w:pos="851"/>
          <w:tab w:val="left" w:pos="1276"/>
        </w:tabs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ab/>
      </w:r>
    </w:p>
    <w:p w:rsidR="00056A39" w:rsidRPr="003A20F2" w:rsidRDefault="00056A39" w:rsidP="00056A39">
      <w:pPr>
        <w:tabs>
          <w:tab w:val="left" w:pos="851"/>
          <w:tab w:val="left" w:pos="1276"/>
        </w:tabs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eastAsia="Times New Roman" w:hAnsi="Times New Roman" w:cs="Times New Roman"/>
          <w:sz w:val="28"/>
          <w:szCs w:val="28"/>
        </w:rPr>
        <w:t>У структурі  підприємства є такі підрозділи: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 xml:space="preserve">п’ять амбулаторно-поліклінічних </w:t>
      </w:r>
      <w:proofErr w:type="spellStart"/>
      <w:r w:rsidRPr="003A20F2">
        <w:rPr>
          <w:rFonts w:ascii="Times New Roman" w:hAnsi="Times New Roman" w:cs="Times New Roman"/>
          <w:sz w:val="28"/>
          <w:szCs w:val="28"/>
          <w:lang w:val="uk-UA"/>
        </w:rPr>
        <w:t>відділенн</w:t>
      </w:r>
      <w:r w:rsidR="00E54D73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End"/>
      <w:r w:rsidRPr="003A20F2">
        <w:rPr>
          <w:rFonts w:ascii="Times New Roman" w:hAnsi="Times New Roman" w:cs="Times New Roman"/>
          <w:sz w:val="28"/>
          <w:szCs w:val="28"/>
          <w:lang w:val="uk-UA"/>
        </w:rPr>
        <w:t xml:space="preserve"> на 60 відвідувань в зміну;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стаціонар на 310 ліжок;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рентгенологічне відділення;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клініко-діагностична лабораторія;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бактеріологічна лабораторія;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дитячий кабінет;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патологоанатомічне відділення;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функціональної діагностики;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УЗД 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діагностичних методів обстеження,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приймальне відділення;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відділ моніторингу і оцінки заходів протидії захворюванню на туберкульоз;</w:t>
      </w:r>
    </w:p>
    <w:p w:rsidR="00056A39" w:rsidRPr="003A20F2" w:rsidRDefault="00056A39" w:rsidP="00056A39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адміністративно-господарська частина.</w:t>
      </w:r>
    </w:p>
    <w:p w:rsidR="00056A39" w:rsidRPr="003A20F2" w:rsidRDefault="00056A39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5FAC" w:rsidRDefault="00056A39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</w:t>
      </w:r>
      <w:r w:rsidRPr="003A20F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55FAC" w:rsidRDefault="00255FAC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55FAC" w:rsidRPr="00A43B6F" w:rsidRDefault="00056A39" w:rsidP="00255FAC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43B6F">
        <w:rPr>
          <w:rFonts w:ascii="Times New Roman" w:hAnsi="Times New Roman" w:cs="Times New Roman"/>
          <w:sz w:val="28"/>
          <w:szCs w:val="28"/>
        </w:rPr>
        <w:t xml:space="preserve">За </w:t>
      </w:r>
      <w:r w:rsidR="00707E0A" w:rsidRPr="00A43B6F">
        <w:rPr>
          <w:rFonts w:ascii="Times New Roman" w:hAnsi="Times New Roman" w:cs="Times New Roman"/>
          <w:sz w:val="28"/>
          <w:szCs w:val="28"/>
        </w:rPr>
        <w:t>2</w:t>
      </w:r>
      <w:r w:rsidRPr="00A43B6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75B44" w:rsidRPr="00A43B6F">
        <w:rPr>
          <w:rFonts w:ascii="Times New Roman" w:hAnsi="Times New Roman" w:cs="Times New Roman"/>
          <w:sz w:val="28"/>
          <w:szCs w:val="28"/>
        </w:rPr>
        <w:t>3</w:t>
      </w:r>
      <w:r w:rsidRPr="00A43B6F">
        <w:rPr>
          <w:rFonts w:ascii="Times New Roman" w:hAnsi="Times New Roman" w:cs="Times New Roman"/>
          <w:sz w:val="28"/>
          <w:szCs w:val="28"/>
        </w:rPr>
        <w:t xml:space="preserve"> року</w:t>
      </w:r>
      <w:r w:rsidR="00255FAC" w:rsidRPr="00A43B6F">
        <w:rPr>
          <w:rFonts w:ascii="Times New Roman" w:hAnsi="Times New Roman" w:cs="Times New Roman"/>
          <w:sz w:val="28"/>
          <w:szCs w:val="28"/>
        </w:rPr>
        <w:t>:</w:t>
      </w:r>
    </w:p>
    <w:p w:rsidR="00255FAC" w:rsidRPr="00A43B6F" w:rsidRDefault="00056A39" w:rsidP="00255FAC">
      <w:pPr>
        <w:pStyle w:val="a3"/>
        <w:numPr>
          <w:ilvl w:val="0"/>
          <w:numId w:val="1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43B6F">
        <w:rPr>
          <w:rFonts w:ascii="Times New Roman" w:hAnsi="Times New Roman" w:cs="Times New Roman"/>
          <w:sz w:val="28"/>
          <w:szCs w:val="28"/>
        </w:rPr>
        <w:t xml:space="preserve">амбулаторно-поліклінічним  відділенням  виконано </w:t>
      </w:r>
      <w:r w:rsidR="00A43B6F" w:rsidRPr="00A43B6F">
        <w:rPr>
          <w:rFonts w:ascii="Times New Roman" w:hAnsi="Times New Roman" w:cs="Times New Roman"/>
          <w:sz w:val="28"/>
          <w:szCs w:val="28"/>
        </w:rPr>
        <w:t>15082</w:t>
      </w:r>
      <w:r w:rsidRPr="00A43B6F">
        <w:rPr>
          <w:rFonts w:ascii="Times New Roman" w:hAnsi="Times New Roman" w:cs="Times New Roman"/>
          <w:sz w:val="28"/>
          <w:szCs w:val="28"/>
        </w:rPr>
        <w:t xml:space="preserve"> лікарських  відвідувань</w:t>
      </w:r>
      <w:r w:rsidR="00A43B6F" w:rsidRPr="00A43B6F">
        <w:rPr>
          <w:rFonts w:ascii="Times New Roman" w:hAnsi="Times New Roman" w:cs="Times New Roman"/>
          <w:sz w:val="28"/>
          <w:szCs w:val="28"/>
        </w:rPr>
        <w:t>;</w:t>
      </w:r>
    </w:p>
    <w:p w:rsidR="00056A39" w:rsidRPr="00A43B6F" w:rsidRDefault="00255FAC" w:rsidP="00255FAC">
      <w:pPr>
        <w:pStyle w:val="a3"/>
        <w:numPr>
          <w:ilvl w:val="0"/>
          <w:numId w:val="1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43B6F">
        <w:rPr>
          <w:rFonts w:ascii="Times New Roman" w:hAnsi="Times New Roman" w:cs="Times New Roman"/>
          <w:sz w:val="28"/>
          <w:szCs w:val="28"/>
        </w:rPr>
        <w:t>в</w:t>
      </w:r>
      <w:r w:rsidR="00056A39" w:rsidRPr="00A43B6F">
        <w:rPr>
          <w:rFonts w:ascii="Times New Roman" w:hAnsi="Times New Roman" w:cs="Times New Roman"/>
          <w:sz w:val="28"/>
          <w:szCs w:val="28"/>
        </w:rPr>
        <w:t xml:space="preserve"> стаціонарному відділені  проведено </w:t>
      </w:r>
      <w:r w:rsidR="00A43B6F" w:rsidRPr="00A43B6F">
        <w:rPr>
          <w:rFonts w:ascii="Times New Roman" w:hAnsi="Times New Roman" w:cs="Times New Roman"/>
          <w:sz w:val="28"/>
          <w:szCs w:val="28"/>
        </w:rPr>
        <w:t>14084</w:t>
      </w:r>
      <w:r w:rsidR="00056A39" w:rsidRPr="00A43B6F">
        <w:rPr>
          <w:rFonts w:ascii="Times New Roman" w:hAnsi="Times New Roman" w:cs="Times New Roman"/>
          <w:sz w:val="28"/>
          <w:szCs w:val="28"/>
        </w:rPr>
        <w:t xml:space="preserve"> ліжко-днів</w:t>
      </w:r>
      <w:r w:rsidR="00957C7E" w:rsidRPr="00A43B6F">
        <w:rPr>
          <w:rFonts w:ascii="Times New Roman" w:hAnsi="Times New Roman" w:cs="Times New Roman"/>
          <w:sz w:val="28"/>
          <w:szCs w:val="28"/>
        </w:rPr>
        <w:t>.</w:t>
      </w:r>
    </w:p>
    <w:p w:rsidR="00DE334C" w:rsidRDefault="00DE334C" w:rsidP="00DE334C">
      <w:pPr>
        <w:spacing w:after="0" w:line="240" w:lineRule="auto"/>
        <w:ind w:left="428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56A39" w:rsidRPr="003A20F2" w:rsidRDefault="00056A39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321FE">
        <w:rPr>
          <w:rFonts w:ascii="Times New Roman" w:hAnsi="Times New Roman" w:cs="Times New Roman"/>
          <w:sz w:val="28"/>
          <w:szCs w:val="28"/>
        </w:rPr>
        <w:t xml:space="preserve">           Середньооблікова кількість штатних працівників за </w:t>
      </w:r>
      <w:r w:rsidR="00707E0A">
        <w:rPr>
          <w:rFonts w:ascii="Times New Roman" w:hAnsi="Times New Roman" w:cs="Times New Roman"/>
          <w:sz w:val="28"/>
          <w:szCs w:val="28"/>
        </w:rPr>
        <w:t>2</w:t>
      </w:r>
      <w:r w:rsidRPr="005321F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75B44">
        <w:rPr>
          <w:rFonts w:ascii="Times New Roman" w:hAnsi="Times New Roman" w:cs="Times New Roman"/>
          <w:sz w:val="28"/>
          <w:szCs w:val="28"/>
        </w:rPr>
        <w:t>3</w:t>
      </w:r>
      <w:r w:rsidRPr="005321FE">
        <w:rPr>
          <w:rFonts w:ascii="Times New Roman" w:hAnsi="Times New Roman" w:cs="Times New Roman"/>
          <w:sz w:val="28"/>
          <w:szCs w:val="28"/>
        </w:rPr>
        <w:t xml:space="preserve"> рік складає    </w:t>
      </w:r>
      <w:r w:rsidR="00957C7E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7107D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321FE">
        <w:rPr>
          <w:rFonts w:ascii="Times New Roman" w:hAnsi="Times New Roman" w:cs="Times New Roman"/>
          <w:sz w:val="28"/>
          <w:szCs w:val="28"/>
        </w:rPr>
        <w:t xml:space="preserve"> ос</w:t>
      </w:r>
      <w:r w:rsidR="007107D3">
        <w:rPr>
          <w:rFonts w:ascii="Times New Roman" w:hAnsi="Times New Roman" w:cs="Times New Roman"/>
          <w:sz w:val="28"/>
          <w:szCs w:val="28"/>
        </w:rPr>
        <w:t>о</w:t>
      </w:r>
      <w:r w:rsidRPr="005321FE">
        <w:rPr>
          <w:rFonts w:ascii="Times New Roman" w:hAnsi="Times New Roman" w:cs="Times New Roman"/>
          <w:sz w:val="28"/>
          <w:szCs w:val="28"/>
        </w:rPr>
        <w:t>б</w:t>
      </w:r>
      <w:r w:rsidR="007107D3">
        <w:rPr>
          <w:rFonts w:ascii="Times New Roman" w:hAnsi="Times New Roman" w:cs="Times New Roman"/>
          <w:sz w:val="28"/>
          <w:szCs w:val="28"/>
        </w:rPr>
        <w:t>а</w:t>
      </w:r>
      <w:r w:rsidRPr="005321FE">
        <w:rPr>
          <w:rFonts w:ascii="Times New Roman" w:hAnsi="Times New Roman" w:cs="Times New Roman"/>
          <w:sz w:val="28"/>
          <w:szCs w:val="28"/>
        </w:rPr>
        <w:t>.</w:t>
      </w:r>
    </w:p>
    <w:p w:rsidR="00056A39" w:rsidRPr="00B33192" w:rsidRDefault="00056A39" w:rsidP="00056A39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B33192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ШТАТИ ДИСПАНСЕРУ</w:t>
      </w:r>
    </w:p>
    <w:tbl>
      <w:tblPr>
        <w:tblpPr w:leftFromText="180" w:rightFromText="180" w:vertAnchor="text" w:horzAnchor="margin" w:tblpX="784" w:tblpY="11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2"/>
        <w:gridCol w:w="991"/>
        <w:gridCol w:w="1843"/>
        <w:gridCol w:w="1701"/>
        <w:gridCol w:w="1843"/>
        <w:gridCol w:w="1241"/>
      </w:tblGrid>
      <w:tr w:rsidR="00056A39" w:rsidRPr="00B33192" w:rsidTr="00364480">
        <w:trPr>
          <w:trHeight w:val="1974"/>
        </w:trPr>
        <w:tc>
          <w:tcPr>
            <w:tcW w:w="1952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Найменування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Всього</w:t>
            </w:r>
          </w:p>
        </w:tc>
        <w:tc>
          <w:tcPr>
            <w:tcW w:w="1843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Лікарі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з  директором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Середній</w:t>
            </w:r>
          </w:p>
          <w:p w:rsidR="00056A39" w:rsidRPr="00B33192" w:rsidRDefault="00056A39" w:rsidP="00364480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33192">
              <w:rPr>
                <w:rFonts w:ascii="Times New Roman" w:eastAsia="Calibri" w:hAnsi="Times New Roman" w:cs="Times New Roman"/>
                <w:sz w:val="25"/>
                <w:szCs w:val="25"/>
              </w:rPr>
              <w:t>Медперсонал</w:t>
            </w:r>
          </w:p>
        </w:tc>
        <w:tc>
          <w:tcPr>
            <w:tcW w:w="1843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Молодший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Медперсонал</w:t>
            </w:r>
          </w:p>
        </w:tc>
        <w:tc>
          <w:tcPr>
            <w:tcW w:w="1241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Інший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33192">
              <w:rPr>
                <w:rFonts w:ascii="Times New Roman" w:eastAsia="Calibri" w:hAnsi="Times New Roman" w:cs="Times New Roman"/>
                <w:sz w:val="25"/>
                <w:szCs w:val="25"/>
              </w:rPr>
              <w:t>Персонал</w:t>
            </w:r>
          </w:p>
        </w:tc>
      </w:tr>
      <w:tr w:rsidR="00056A39" w:rsidRPr="00B33192" w:rsidTr="00CA1A00">
        <w:trPr>
          <w:trHeight w:val="1235"/>
        </w:trPr>
        <w:tc>
          <w:tcPr>
            <w:tcW w:w="1952" w:type="dxa"/>
          </w:tcPr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штатних посад</w:t>
            </w:r>
          </w:p>
        </w:tc>
        <w:tc>
          <w:tcPr>
            <w:tcW w:w="991" w:type="dxa"/>
            <w:vAlign w:val="center"/>
          </w:tcPr>
          <w:p w:rsidR="00056A39" w:rsidRPr="00CA1A00" w:rsidRDefault="00CA1A00" w:rsidP="006365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00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 w:rsidR="006365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CA1A0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365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A1A0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056A39" w:rsidRPr="00CA1A00" w:rsidRDefault="00CA1A00" w:rsidP="006365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6365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vAlign w:val="center"/>
          </w:tcPr>
          <w:p w:rsidR="00056A39" w:rsidRPr="00CA1A00" w:rsidRDefault="00CA1A00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132,0</w:t>
            </w:r>
          </w:p>
        </w:tc>
        <w:tc>
          <w:tcPr>
            <w:tcW w:w="1843" w:type="dxa"/>
            <w:vAlign w:val="center"/>
          </w:tcPr>
          <w:p w:rsidR="00056A39" w:rsidRPr="00CA1A00" w:rsidRDefault="006365CB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241" w:type="dxa"/>
            <w:vAlign w:val="center"/>
          </w:tcPr>
          <w:p w:rsidR="00056A39" w:rsidRPr="00CA1A00" w:rsidRDefault="006365CB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141,25</w:t>
            </w:r>
          </w:p>
        </w:tc>
      </w:tr>
      <w:tr w:rsidR="00056A39" w:rsidRPr="009F76BA" w:rsidTr="00CA1A00">
        <w:trPr>
          <w:trHeight w:val="878"/>
        </w:trPr>
        <w:tc>
          <w:tcPr>
            <w:tcW w:w="1952" w:type="dxa"/>
          </w:tcPr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Зайняті посади</w:t>
            </w:r>
          </w:p>
        </w:tc>
        <w:tc>
          <w:tcPr>
            <w:tcW w:w="991" w:type="dxa"/>
            <w:vAlign w:val="center"/>
          </w:tcPr>
          <w:p w:rsidR="00056A39" w:rsidRPr="00CA1A00" w:rsidRDefault="00CA1A00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406,25</w:t>
            </w:r>
          </w:p>
        </w:tc>
        <w:tc>
          <w:tcPr>
            <w:tcW w:w="1843" w:type="dxa"/>
            <w:vAlign w:val="center"/>
          </w:tcPr>
          <w:p w:rsidR="00056A39" w:rsidRPr="00CA1A00" w:rsidRDefault="00CA1A00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701" w:type="dxa"/>
            <w:vAlign w:val="center"/>
          </w:tcPr>
          <w:p w:rsidR="00056A39" w:rsidRPr="00CA1A00" w:rsidRDefault="00CA1A00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124,75</w:t>
            </w:r>
          </w:p>
        </w:tc>
        <w:tc>
          <w:tcPr>
            <w:tcW w:w="1843" w:type="dxa"/>
            <w:vAlign w:val="center"/>
          </w:tcPr>
          <w:p w:rsidR="00056A39" w:rsidRPr="00CA1A00" w:rsidRDefault="00CA1A00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241" w:type="dxa"/>
            <w:vAlign w:val="center"/>
          </w:tcPr>
          <w:p w:rsidR="00056A39" w:rsidRPr="00CA1A00" w:rsidRDefault="00CA1A00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122,5</w:t>
            </w:r>
          </w:p>
        </w:tc>
      </w:tr>
    </w:tbl>
    <w:p w:rsidR="00A365FE" w:rsidRDefault="00A365FE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1A5EE0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1C1205" w:rsidRDefault="001C1205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717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1.Формування доходної частини звіту про виконання фінансового плану</w:t>
      </w:r>
    </w:p>
    <w:p w:rsidR="00972FF2" w:rsidRDefault="00972FF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72FF2" w:rsidRPr="00972FF2" w:rsidRDefault="00972FF2" w:rsidP="009469F4">
      <w:pPr>
        <w:pStyle w:val="a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Доходи підприємства (рядок 1210) за </w:t>
      </w:r>
      <w:r w:rsidR="004D0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</w:t>
      </w:r>
      <w:r w:rsidR="00C7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складають </w:t>
      </w:r>
      <w:r w:rsidR="008D2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24409,7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тис. грн.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плані </w:t>
      </w:r>
      <w:r w:rsidR="00C75B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27405,</w:t>
      </w:r>
      <w:r w:rsidR="008D2D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грн.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виконання складає </w:t>
      </w:r>
      <w:r w:rsidR="008D2DFA">
        <w:rPr>
          <w:rFonts w:ascii="Times New Roman" w:eastAsia="Times New Roman" w:hAnsi="Times New Roman" w:cs="Times New Roman"/>
          <w:sz w:val="28"/>
          <w:szCs w:val="28"/>
          <w:lang w:eastAsia="ru-RU"/>
        </w:rPr>
        <w:t>89,1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C1205" w:rsidRPr="005717DF" w:rsidRDefault="001C1205" w:rsidP="009469F4">
      <w:pPr>
        <w:pStyle w:val="a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97A14" w:rsidRDefault="00DF0724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Чистий дохід від реалізації продукції (товарів, робіт, послуг)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1000) </w:t>
      </w:r>
      <w:r w:rsidR="00295E88" w:rsidRPr="00997A14">
        <w:rPr>
          <w:rFonts w:ascii="Times New Roman" w:eastAsia="Calibri" w:hAnsi="Times New Roman" w:cs="Times New Roman"/>
          <w:sz w:val="28"/>
          <w:szCs w:val="28"/>
        </w:rPr>
        <w:t>–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7D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18193,6</w:t>
      </w:r>
      <w:r w:rsidR="00DA6A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6F81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716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87679" w:rsidRPr="0018767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187679">
        <w:rPr>
          <w:rFonts w:ascii="Times New Roman" w:eastAsia="Calibri" w:hAnsi="Times New Roman" w:cs="Times New Roman"/>
          <w:sz w:val="28"/>
          <w:szCs w:val="28"/>
        </w:rPr>
        <w:t>надання медичних послуг населенню по Програмі медичних гарантій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 від НСЗУ</w:t>
      </w:r>
      <w:r w:rsidR="001A654D">
        <w:rPr>
          <w:rFonts w:ascii="Times New Roman" w:eastAsia="Calibri" w:hAnsi="Times New Roman" w:cs="Times New Roman"/>
          <w:sz w:val="28"/>
          <w:szCs w:val="28"/>
        </w:rPr>
        <w:t>.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При плані </w:t>
      </w:r>
      <w:r w:rsidR="00C75B44">
        <w:rPr>
          <w:rFonts w:ascii="Times New Roman" w:eastAsia="Calibri" w:hAnsi="Times New Roman" w:cs="Times New Roman"/>
          <w:sz w:val="28"/>
          <w:szCs w:val="28"/>
        </w:rPr>
        <w:t>24003,0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7107D3">
        <w:rPr>
          <w:rFonts w:ascii="Times New Roman" w:eastAsia="Calibri" w:hAnsi="Times New Roman" w:cs="Times New Roman"/>
          <w:sz w:val="28"/>
          <w:szCs w:val="28"/>
        </w:rPr>
        <w:t>75,8</w:t>
      </w:r>
      <w:r w:rsidR="00F41403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82421" w:rsidRPr="00360FCA" w:rsidRDefault="00DB761F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Інші операційні доходи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1073) 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07D3">
        <w:rPr>
          <w:rFonts w:ascii="Times New Roman" w:eastAsia="Calibri" w:hAnsi="Times New Roman" w:cs="Times New Roman"/>
          <w:b/>
          <w:sz w:val="28"/>
          <w:szCs w:val="28"/>
        </w:rPr>
        <w:t>5512,2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 w:rsidR="009069D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052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905240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бюджету, благодійної допомоги, визнаний у сумі фактичних витрат, та інші доходи, у.</w:t>
      </w:r>
      <w:r w:rsidR="00A75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240">
        <w:rPr>
          <w:rFonts w:ascii="Times New Roman" w:eastAsia="Calibri" w:hAnsi="Times New Roman" w:cs="Times New Roman"/>
          <w:sz w:val="28"/>
          <w:szCs w:val="28"/>
        </w:rPr>
        <w:t>т.ч.:</w:t>
      </w:r>
    </w:p>
    <w:p w:rsidR="00F71C71" w:rsidRPr="00F71C71" w:rsidRDefault="004E184B" w:rsidP="00017F5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0,3</w:t>
      </w:r>
      <w:r w:rsidR="00FD05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1C71">
        <w:rPr>
          <w:rFonts w:ascii="Times New Roman" w:eastAsia="Calibri" w:hAnsi="Times New Roman" w:cs="Times New Roman"/>
          <w:b/>
          <w:sz w:val="28"/>
          <w:szCs w:val="28"/>
        </w:rPr>
        <w:t>тис</w:t>
      </w:r>
      <w:proofErr w:type="gramStart"/>
      <w:r w:rsidR="00F71C71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F71C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F71C71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="00F71C71">
        <w:rPr>
          <w:rFonts w:ascii="Times New Roman" w:eastAsia="Calibri" w:hAnsi="Times New Roman" w:cs="Times New Roman"/>
          <w:b/>
          <w:sz w:val="28"/>
          <w:szCs w:val="28"/>
        </w:rPr>
        <w:t xml:space="preserve">рн. – </w:t>
      </w:r>
      <w:r w:rsidR="00F71C71" w:rsidRPr="00F71C71">
        <w:rPr>
          <w:rFonts w:ascii="Times New Roman" w:eastAsia="Calibri" w:hAnsi="Times New Roman" w:cs="Times New Roman"/>
          <w:sz w:val="28"/>
          <w:szCs w:val="28"/>
        </w:rPr>
        <w:t>дохід від реалізації металевого брухту від списання необоротних активів;</w:t>
      </w:r>
    </w:p>
    <w:p w:rsidR="00881C59" w:rsidRPr="00803DAA" w:rsidRDefault="004E184B" w:rsidP="00017F5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13,1</w:t>
      </w:r>
      <w:r w:rsidR="00A95CDE">
        <w:rPr>
          <w:rFonts w:ascii="Times New Roman" w:hAnsi="Times New Roman"/>
          <w:b/>
          <w:sz w:val="28"/>
          <w:szCs w:val="28"/>
        </w:rPr>
        <w:t xml:space="preserve"> </w:t>
      </w:r>
      <w:r w:rsidR="00516540" w:rsidRPr="006175D4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516540" w:rsidRPr="006175D4">
        <w:rPr>
          <w:rFonts w:ascii="Times New Roman" w:eastAsia="Calibri" w:hAnsi="Times New Roman" w:cs="Times New Roman"/>
          <w:sz w:val="28"/>
          <w:szCs w:val="28"/>
        </w:rPr>
        <w:t xml:space="preserve">. – дохід від </w:t>
      </w:r>
      <w:r w:rsidR="00A75BC0" w:rsidRPr="006175D4">
        <w:rPr>
          <w:rFonts w:ascii="Times New Roman" w:eastAsia="Calibri" w:hAnsi="Times New Roman" w:cs="Times New Roman"/>
          <w:sz w:val="28"/>
          <w:szCs w:val="28"/>
        </w:rPr>
        <w:t>нецільових благодійних внесків</w:t>
      </w:r>
      <w:r w:rsidR="00881C59" w:rsidRPr="006175D4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803DAA" w:rsidRDefault="00F71C71" w:rsidP="00017F5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0,6</w:t>
      </w:r>
      <w:r w:rsidR="00803DA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– </w:t>
      </w:r>
      <w:r w:rsidR="00EB5C81" w:rsidRPr="00EB5C81">
        <w:rPr>
          <w:rFonts w:ascii="Times New Roman" w:eastAsia="Calibri" w:hAnsi="Times New Roman" w:cs="Times New Roman"/>
          <w:sz w:val="28"/>
          <w:szCs w:val="28"/>
        </w:rPr>
        <w:t>дохід від</w:t>
      </w:r>
      <w:r w:rsidR="00EB5C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3DAA" w:rsidRPr="00803DAA">
        <w:rPr>
          <w:rFonts w:ascii="Times New Roman" w:eastAsia="Calibri" w:hAnsi="Times New Roman" w:cs="Times New Roman"/>
          <w:sz w:val="28"/>
          <w:szCs w:val="28"/>
        </w:rPr>
        <w:t>орендн</w:t>
      </w:r>
      <w:r w:rsidR="00EB5C81">
        <w:rPr>
          <w:rFonts w:ascii="Times New Roman" w:eastAsia="Calibri" w:hAnsi="Times New Roman" w:cs="Times New Roman"/>
          <w:sz w:val="28"/>
          <w:szCs w:val="28"/>
        </w:rPr>
        <w:t>ої</w:t>
      </w:r>
      <w:r w:rsidR="00803DAA" w:rsidRPr="00803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DAA">
        <w:rPr>
          <w:rFonts w:ascii="Times New Roman" w:eastAsia="Calibri" w:hAnsi="Times New Roman" w:cs="Times New Roman"/>
          <w:sz w:val="28"/>
          <w:szCs w:val="28"/>
        </w:rPr>
        <w:t>плат</w:t>
      </w:r>
      <w:r w:rsidR="00EB5C81">
        <w:rPr>
          <w:rFonts w:ascii="Times New Roman" w:eastAsia="Calibri" w:hAnsi="Times New Roman" w:cs="Times New Roman"/>
          <w:sz w:val="28"/>
          <w:szCs w:val="28"/>
        </w:rPr>
        <w:t>и</w:t>
      </w:r>
      <w:r w:rsidR="00803DAA">
        <w:rPr>
          <w:rFonts w:ascii="Times New Roman" w:eastAsia="Calibri" w:hAnsi="Times New Roman" w:cs="Times New Roman"/>
          <w:sz w:val="28"/>
          <w:szCs w:val="28"/>
        </w:rPr>
        <w:t xml:space="preserve"> за користування майном;</w:t>
      </w:r>
    </w:p>
    <w:p w:rsidR="00905240" w:rsidRDefault="004E184B" w:rsidP="00017F5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5498,2</w:t>
      </w:r>
      <w:r w:rsidR="00A95CDE">
        <w:rPr>
          <w:rFonts w:ascii="Times New Roman" w:hAnsi="Times New Roman"/>
          <w:b/>
          <w:sz w:val="28"/>
          <w:szCs w:val="28"/>
        </w:rPr>
        <w:t xml:space="preserve"> </w:t>
      </w:r>
      <w:r w:rsidR="00E537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1C59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881C59">
        <w:rPr>
          <w:rFonts w:ascii="Times New Roman" w:eastAsia="Calibri" w:hAnsi="Times New Roman" w:cs="Times New Roman"/>
          <w:sz w:val="28"/>
          <w:szCs w:val="28"/>
        </w:rPr>
        <w:t xml:space="preserve">.. -  </w:t>
      </w:r>
      <w:r w:rsidR="00905240" w:rsidRPr="00516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C59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881C59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</w:t>
      </w:r>
      <w:r w:rsidR="0090615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1536,9</w:t>
      </w:r>
      <w:r w:rsidR="00906154">
        <w:rPr>
          <w:rFonts w:ascii="Times New Roman" w:eastAsia="Calibri" w:hAnsi="Times New Roman" w:cs="Times New Roman"/>
          <w:sz w:val="28"/>
          <w:szCs w:val="28"/>
        </w:rPr>
        <w:t xml:space="preserve"> тис. грн</w:t>
      </w:r>
      <w:r w:rsidR="0047413B">
        <w:rPr>
          <w:rFonts w:ascii="Times New Roman" w:eastAsia="Calibri" w:hAnsi="Times New Roman" w:cs="Times New Roman"/>
          <w:sz w:val="28"/>
          <w:szCs w:val="28"/>
        </w:rPr>
        <w:t>.</w:t>
      </w:r>
      <w:r w:rsidR="00881C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централізованого розподілу </w:t>
      </w:r>
      <w:r w:rsidR="001C08D6">
        <w:rPr>
          <w:rFonts w:ascii="Times New Roman" w:eastAsia="Calibri" w:hAnsi="Times New Roman" w:cs="Times New Roman"/>
          <w:sz w:val="28"/>
          <w:szCs w:val="28"/>
        </w:rPr>
        <w:t xml:space="preserve">МОЗ протитуберкульозних препаратів </w:t>
      </w:r>
      <w:r>
        <w:rPr>
          <w:rFonts w:ascii="Times New Roman" w:eastAsia="Calibri" w:hAnsi="Times New Roman" w:cs="Times New Roman"/>
          <w:sz w:val="28"/>
          <w:szCs w:val="28"/>
        </w:rPr>
        <w:t>– 2070,2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r w:rsidR="00706BBA">
        <w:rPr>
          <w:rFonts w:ascii="Times New Roman" w:eastAsia="Calibri" w:hAnsi="Times New Roman" w:cs="Times New Roman"/>
          <w:sz w:val="28"/>
          <w:szCs w:val="28"/>
        </w:rPr>
        <w:t>грн.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81C59">
        <w:rPr>
          <w:rFonts w:ascii="Times New Roman" w:eastAsia="Calibri" w:hAnsi="Times New Roman" w:cs="Times New Roman"/>
          <w:sz w:val="28"/>
          <w:szCs w:val="28"/>
        </w:rPr>
        <w:t>благодійної допомоги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DE4">
        <w:rPr>
          <w:rFonts w:ascii="Times New Roman" w:eastAsia="Calibri" w:hAnsi="Times New Roman" w:cs="Times New Roman"/>
          <w:sz w:val="28"/>
          <w:szCs w:val="28"/>
        </w:rPr>
        <w:t>–</w:t>
      </w:r>
      <w:r w:rsidR="001C0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FA6">
        <w:rPr>
          <w:rFonts w:ascii="Times New Roman" w:eastAsia="Calibri" w:hAnsi="Times New Roman" w:cs="Times New Roman"/>
          <w:sz w:val="28"/>
          <w:szCs w:val="28"/>
        </w:rPr>
        <w:t>1891,1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r w:rsidR="00495B90">
        <w:rPr>
          <w:rFonts w:ascii="Times New Roman" w:eastAsia="Calibri" w:hAnsi="Times New Roman" w:cs="Times New Roman"/>
          <w:sz w:val="28"/>
          <w:szCs w:val="28"/>
        </w:rPr>
        <w:t>грн.</w:t>
      </w:r>
      <w:r w:rsidR="00881C59">
        <w:rPr>
          <w:rFonts w:ascii="Times New Roman" w:eastAsia="Calibri" w:hAnsi="Times New Roman" w:cs="Times New Roman"/>
          <w:sz w:val="28"/>
          <w:szCs w:val="28"/>
        </w:rPr>
        <w:t>, визнаний у сумі фактичних витрат, у т.ч.</w:t>
      </w:r>
      <w:r w:rsidR="007C0383">
        <w:rPr>
          <w:rFonts w:ascii="Times New Roman" w:eastAsia="Calibri" w:hAnsi="Times New Roman" w:cs="Times New Roman"/>
          <w:sz w:val="28"/>
          <w:szCs w:val="28"/>
        </w:rPr>
        <w:t xml:space="preserve"> за КЕКВ</w:t>
      </w:r>
      <w:r w:rsidR="00881C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C0383" w:rsidRPr="00E6481F" w:rsidRDefault="000014EA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29,0</w:t>
      </w:r>
      <w:r w:rsidR="007C038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7C0383">
        <w:rPr>
          <w:rFonts w:ascii="Times New Roman" w:eastAsia="Calibri" w:hAnsi="Times New Roman" w:cs="Times New Roman"/>
          <w:sz w:val="28"/>
          <w:szCs w:val="28"/>
        </w:rPr>
        <w:t xml:space="preserve">. – КЕКВ 2210 </w:t>
      </w:r>
      <w:r w:rsidR="007C0383" w:rsidRPr="00E6481F">
        <w:rPr>
          <w:rFonts w:ascii="Times New Roman" w:eastAsia="Calibri" w:hAnsi="Times New Roman" w:cs="Times New Roman"/>
          <w:sz w:val="28"/>
          <w:szCs w:val="28"/>
        </w:rPr>
        <w:t>(</w:t>
      </w:r>
      <w:r w:rsidR="00806FA6" w:rsidRPr="00806FA6">
        <w:rPr>
          <w:rFonts w:ascii="Times New Roman" w:eastAsia="Calibri" w:hAnsi="Times New Roman" w:cs="Times New Roman"/>
          <w:b/>
          <w:sz w:val="28"/>
          <w:szCs w:val="28"/>
        </w:rPr>
        <w:t>6,2</w:t>
      </w:r>
      <w:r w:rsidR="00360FCA" w:rsidRPr="00360FC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за рахунок коштів обласного бюджету</w:t>
      </w:r>
      <w:r w:rsidR="00360FCA">
        <w:rPr>
          <w:rFonts w:ascii="Times New Roman" w:eastAsia="Calibri" w:hAnsi="Times New Roman" w:cs="Times New Roman"/>
          <w:sz w:val="28"/>
          <w:szCs w:val="28"/>
        </w:rPr>
        <w:t>, у т.ч.:</w:t>
      </w:r>
      <w:r w:rsidR="003258F9">
        <w:rPr>
          <w:rFonts w:ascii="Times New Roman" w:eastAsia="Calibri" w:hAnsi="Times New Roman" w:cs="Times New Roman"/>
          <w:sz w:val="28"/>
          <w:szCs w:val="28"/>
        </w:rPr>
        <w:t xml:space="preserve"> 1,2</w:t>
      </w:r>
      <w:r w:rsidR="00B73DE4">
        <w:rPr>
          <w:rFonts w:ascii="Times New Roman" w:eastAsia="Calibri" w:hAnsi="Times New Roman" w:cs="Times New Roman"/>
          <w:sz w:val="28"/>
          <w:szCs w:val="28"/>
        </w:rPr>
        <w:t xml:space="preserve"> тис. грн. – автозапчастини, </w:t>
      </w:r>
      <w:r w:rsidR="003258F9">
        <w:rPr>
          <w:rFonts w:ascii="Times New Roman" w:eastAsia="Calibri" w:hAnsi="Times New Roman" w:cs="Times New Roman"/>
          <w:sz w:val="28"/>
          <w:szCs w:val="28"/>
        </w:rPr>
        <w:t>4,4</w:t>
      </w:r>
      <w:r w:rsidR="00E563BF">
        <w:rPr>
          <w:rFonts w:ascii="Times New Roman" w:eastAsia="Calibri" w:hAnsi="Times New Roman" w:cs="Times New Roman"/>
          <w:sz w:val="28"/>
          <w:szCs w:val="28"/>
        </w:rPr>
        <w:t xml:space="preserve"> тис. грн. </w:t>
      </w:r>
      <w:r w:rsidR="00545D8A" w:rsidRPr="00E6481F">
        <w:rPr>
          <w:rFonts w:ascii="Times New Roman" w:eastAsia="Calibri" w:hAnsi="Times New Roman" w:cs="Times New Roman"/>
          <w:sz w:val="28"/>
          <w:szCs w:val="28"/>
        </w:rPr>
        <w:t>–</w:t>
      </w:r>
      <w:r w:rsidR="00DA3DB2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3BF">
        <w:rPr>
          <w:rFonts w:ascii="Times New Roman" w:eastAsia="Calibri" w:hAnsi="Times New Roman" w:cs="Times New Roman"/>
          <w:sz w:val="28"/>
          <w:szCs w:val="28"/>
        </w:rPr>
        <w:t>МШП</w:t>
      </w:r>
      <w:r w:rsidR="00846E31">
        <w:rPr>
          <w:rFonts w:ascii="Times New Roman" w:eastAsia="Calibri" w:hAnsi="Times New Roman" w:cs="Times New Roman"/>
          <w:sz w:val="28"/>
          <w:szCs w:val="28"/>
        </w:rPr>
        <w:t xml:space="preserve"> та господарські матеріали</w:t>
      </w:r>
      <w:r w:rsidR="00545D8A" w:rsidRPr="00E648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81814">
        <w:rPr>
          <w:rFonts w:ascii="Times New Roman" w:eastAsia="Calibri" w:hAnsi="Times New Roman" w:cs="Times New Roman"/>
          <w:sz w:val="28"/>
          <w:szCs w:val="28"/>
        </w:rPr>
        <w:t>0,</w:t>
      </w:r>
      <w:r w:rsidR="003258F9">
        <w:rPr>
          <w:rFonts w:ascii="Times New Roman" w:eastAsia="Calibri" w:hAnsi="Times New Roman" w:cs="Times New Roman"/>
          <w:sz w:val="28"/>
          <w:szCs w:val="28"/>
        </w:rPr>
        <w:t>4</w:t>
      </w:r>
      <w:r w:rsidR="00E6481F">
        <w:rPr>
          <w:rFonts w:ascii="Times New Roman" w:eastAsia="Calibri" w:hAnsi="Times New Roman" w:cs="Times New Roman"/>
          <w:sz w:val="28"/>
          <w:szCs w:val="28"/>
        </w:rPr>
        <w:t xml:space="preserve"> тис. грн. - миючі засоби</w:t>
      </w:r>
      <w:r w:rsidR="00087604">
        <w:rPr>
          <w:rFonts w:ascii="Times New Roman" w:eastAsia="Calibri" w:hAnsi="Times New Roman" w:cs="Times New Roman"/>
          <w:sz w:val="28"/>
          <w:szCs w:val="28"/>
        </w:rPr>
        <w:t>,</w:t>
      </w:r>
      <w:r w:rsid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814">
        <w:rPr>
          <w:rFonts w:ascii="Times New Roman" w:eastAsia="Calibri" w:hAnsi="Times New Roman" w:cs="Times New Roman"/>
          <w:sz w:val="28"/>
          <w:szCs w:val="28"/>
        </w:rPr>
        <w:t>0,</w:t>
      </w:r>
      <w:r w:rsidR="003258F9">
        <w:rPr>
          <w:rFonts w:ascii="Times New Roman" w:eastAsia="Calibri" w:hAnsi="Times New Roman" w:cs="Times New Roman"/>
          <w:sz w:val="28"/>
          <w:szCs w:val="28"/>
        </w:rPr>
        <w:t>1</w:t>
      </w:r>
      <w:r w:rsidR="006077F5">
        <w:rPr>
          <w:rFonts w:ascii="Times New Roman" w:eastAsia="Calibri" w:hAnsi="Times New Roman" w:cs="Times New Roman"/>
          <w:sz w:val="28"/>
          <w:szCs w:val="28"/>
        </w:rPr>
        <w:t xml:space="preserve"> тис. грн. – будівельні матеріали</w:t>
      </w:r>
      <w:r w:rsidR="00087604">
        <w:rPr>
          <w:rFonts w:ascii="Times New Roman" w:eastAsia="Calibri" w:hAnsi="Times New Roman" w:cs="Times New Roman"/>
          <w:sz w:val="28"/>
          <w:szCs w:val="28"/>
        </w:rPr>
        <w:t>,</w:t>
      </w:r>
      <w:r w:rsidR="006077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814">
        <w:rPr>
          <w:rFonts w:ascii="Times New Roman" w:eastAsia="Calibri" w:hAnsi="Times New Roman" w:cs="Times New Roman"/>
          <w:sz w:val="28"/>
          <w:szCs w:val="28"/>
        </w:rPr>
        <w:t>0,</w:t>
      </w:r>
      <w:r w:rsidR="003258F9">
        <w:rPr>
          <w:rFonts w:ascii="Times New Roman" w:eastAsia="Calibri" w:hAnsi="Times New Roman" w:cs="Times New Roman"/>
          <w:sz w:val="28"/>
          <w:szCs w:val="28"/>
        </w:rPr>
        <w:t>1</w:t>
      </w:r>
      <w:r w:rsidR="006077F5">
        <w:rPr>
          <w:rFonts w:ascii="Times New Roman" w:eastAsia="Calibri" w:hAnsi="Times New Roman" w:cs="Times New Roman"/>
          <w:sz w:val="28"/>
          <w:szCs w:val="28"/>
        </w:rPr>
        <w:t xml:space="preserve"> – канцелярські товари</w:t>
      </w:r>
      <w:r w:rsidR="00087604">
        <w:rPr>
          <w:rFonts w:ascii="Times New Roman" w:eastAsia="Calibri" w:hAnsi="Times New Roman" w:cs="Times New Roman"/>
          <w:sz w:val="28"/>
          <w:szCs w:val="28"/>
        </w:rPr>
        <w:t>;</w:t>
      </w:r>
      <w:r w:rsidR="006077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8F9" w:rsidRPr="003258F9">
        <w:rPr>
          <w:rFonts w:ascii="Times New Roman" w:eastAsia="Calibri" w:hAnsi="Times New Roman" w:cs="Times New Roman"/>
          <w:b/>
          <w:sz w:val="28"/>
          <w:szCs w:val="28"/>
        </w:rPr>
        <w:t>22,8</w:t>
      </w:r>
      <w:r w:rsidR="00545D8A" w:rsidRPr="00360FC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257A5F" w:rsidRPr="00360FCA">
        <w:rPr>
          <w:rFonts w:ascii="Times New Roman" w:eastAsia="Calibri" w:hAnsi="Times New Roman" w:cs="Times New Roman"/>
          <w:b/>
          <w:sz w:val="28"/>
          <w:szCs w:val="28"/>
        </w:rPr>
        <w:t xml:space="preserve"> за рахунок благодійної допомоги</w:t>
      </w:r>
      <w:r w:rsidR="00087604">
        <w:rPr>
          <w:rFonts w:ascii="Times New Roman" w:eastAsia="Calibri" w:hAnsi="Times New Roman" w:cs="Times New Roman"/>
          <w:b/>
          <w:sz w:val="28"/>
          <w:szCs w:val="28"/>
        </w:rPr>
        <w:t>, у т.ч.</w:t>
      </w:r>
      <w:r w:rsidR="00266FC8" w:rsidRPr="0068112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66F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8F9">
        <w:rPr>
          <w:rFonts w:ascii="Times New Roman" w:eastAsia="Calibri" w:hAnsi="Times New Roman" w:cs="Times New Roman"/>
          <w:sz w:val="28"/>
          <w:szCs w:val="28"/>
        </w:rPr>
        <w:t>8,4</w:t>
      </w:r>
      <w:r w:rsidR="00087604">
        <w:rPr>
          <w:rFonts w:ascii="Times New Roman" w:eastAsia="Calibri" w:hAnsi="Times New Roman" w:cs="Times New Roman"/>
          <w:sz w:val="28"/>
          <w:szCs w:val="28"/>
        </w:rPr>
        <w:t xml:space="preserve"> тис. грн. – бензин, </w:t>
      </w:r>
      <w:r w:rsidR="00017843">
        <w:rPr>
          <w:rFonts w:ascii="Times New Roman" w:eastAsia="Calibri" w:hAnsi="Times New Roman" w:cs="Times New Roman"/>
          <w:sz w:val="28"/>
          <w:szCs w:val="28"/>
        </w:rPr>
        <w:t>9,0</w:t>
      </w:r>
      <w:r w:rsidR="00266FC8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875D21">
        <w:rPr>
          <w:rFonts w:ascii="Times New Roman" w:eastAsia="Calibri" w:hAnsi="Times New Roman" w:cs="Times New Roman"/>
          <w:sz w:val="28"/>
          <w:szCs w:val="28"/>
        </w:rPr>
        <w:t>господарські матеріали</w:t>
      </w:r>
      <w:r w:rsidR="00535509">
        <w:rPr>
          <w:rFonts w:ascii="Times New Roman" w:eastAsia="Calibri" w:hAnsi="Times New Roman" w:cs="Times New Roman"/>
          <w:sz w:val="28"/>
          <w:szCs w:val="28"/>
        </w:rPr>
        <w:t xml:space="preserve"> та МШП</w:t>
      </w:r>
      <w:r w:rsidR="007C041D">
        <w:rPr>
          <w:rFonts w:ascii="Times New Roman" w:eastAsia="Calibri" w:hAnsi="Times New Roman" w:cs="Times New Roman"/>
          <w:sz w:val="28"/>
          <w:szCs w:val="28"/>
        </w:rPr>
        <w:t>,</w:t>
      </w:r>
      <w:r w:rsidR="007C041D" w:rsidRPr="007C04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8F9">
        <w:rPr>
          <w:rFonts w:ascii="Times New Roman" w:eastAsia="Calibri" w:hAnsi="Times New Roman" w:cs="Times New Roman"/>
          <w:sz w:val="28"/>
          <w:szCs w:val="28"/>
        </w:rPr>
        <w:t>5,4</w:t>
      </w:r>
      <w:r w:rsidR="007C041D">
        <w:rPr>
          <w:rFonts w:ascii="Times New Roman" w:eastAsia="Calibri" w:hAnsi="Times New Roman" w:cs="Times New Roman"/>
          <w:sz w:val="28"/>
          <w:szCs w:val="28"/>
        </w:rPr>
        <w:t xml:space="preserve"> тис. грн. - миючі засоби)</w:t>
      </w:r>
      <w:r w:rsidR="0053550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0383" w:rsidRPr="00E6481F" w:rsidRDefault="000C0BE8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37</w:t>
      </w:r>
      <w:r w:rsidR="000014EA">
        <w:rPr>
          <w:rFonts w:ascii="Times New Roman" w:eastAsia="Calibri" w:hAnsi="Times New Roman" w:cs="Times New Roman"/>
          <w:b/>
          <w:sz w:val="28"/>
          <w:szCs w:val="28"/>
        </w:rPr>
        <w:t>93,5</w:t>
      </w:r>
      <w:r w:rsidR="00CC1813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>. – КЕКВ 2220 (</w:t>
      </w:r>
      <w:r w:rsidR="000014EA">
        <w:rPr>
          <w:rFonts w:ascii="Times New Roman" w:eastAsia="Calibri" w:hAnsi="Times New Roman" w:cs="Times New Roman"/>
          <w:sz w:val="28"/>
          <w:szCs w:val="28"/>
        </w:rPr>
        <w:t>5,0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за рахунок коштів обласного бюджету,  </w:t>
      </w:r>
      <w:r w:rsidR="000014EA">
        <w:rPr>
          <w:rFonts w:ascii="Times New Roman" w:eastAsia="Calibri" w:hAnsi="Times New Roman" w:cs="Times New Roman"/>
          <w:sz w:val="28"/>
          <w:szCs w:val="28"/>
        </w:rPr>
        <w:t>2070,2</w:t>
      </w:r>
      <w:r w:rsidR="00DA66F8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 xml:space="preserve">тис. грн. – протитуберкульозні препарати за рахунок централізованого розподілу МОЗ,  </w:t>
      </w:r>
      <w:r w:rsidR="000014EA">
        <w:rPr>
          <w:rFonts w:ascii="Times New Roman" w:eastAsia="Calibri" w:hAnsi="Times New Roman" w:cs="Times New Roman"/>
          <w:sz w:val="28"/>
          <w:szCs w:val="28"/>
        </w:rPr>
        <w:t>1718,3</w:t>
      </w:r>
      <w:r w:rsidR="006A1B50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>тис. грн.. – медикаменти за рахунок благодійної допомоги);</w:t>
      </w:r>
    </w:p>
    <w:p w:rsidR="00CC1813" w:rsidRPr="00E6481F" w:rsidRDefault="000014EA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150,0</w:t>
      </w:r>
      <w:r w:rsidR="000E17F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0E17F8" w:rsidRPr="00E6481F">
        <w:rPr>
          <w:rFonts w:ascii="Times New Roman" w:eastAsia="Calibri" w:hAnsi="Times New Roman" w:cs="Times New Roman"/>
          <w:sz w:val="28"/>
          <w:szCs w:val="28"/>
        </w:rPr>
        <w:t xml:space="preserve">. – КЕКВ 2230 – продукти харчування за рахунок </w:t>
      </w:r>
      <w:r w:rsidR="00937302" w:rsidRPr="00E6481F">
        <w:rPr>
          <w:rFonts w:ascii="Times New Roman" w:eastAsia="Calibri" w:hAnsi="Times New Roman" w:cs="Times New Roman"/>
          <w:sz w:val="28"/>
          <w:szCs w:val="28"/>
        </w:rPr>
        <w:t xml:space="preserve">благодійної </w:t>
      </w:r>
      <w:r w:rsidR="00AE20F5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302" w:rsidRPr="00E6481F">
        <w:rPr>
          <w:rFonts w:ascii="Times New Roman" w:eastAsia="Calibri" w:hAnsi="Times New Roman" w:cs="Times New Roman"/>
          <w:sz w:val="28"/>
          <w:szCs w:val="28"/>
        </w:rPr>
        <w:t>допомоги</w:t>
      </w:r>
      <w:r w:rsidR="003D1B6F">
        <w:rPr>
          <w:rFonts w:ascii="Times New Roman" w:eastAsia="Calibri" w:hAnsi="Times New Roman" w:cs="Times New Roman"/>
          <w:sz w:val="28"/>
          <w:szCs w:val="28"/>
        </w:rPr>
        <w:t xml:space="preserve">, у т.ч. </w:t>
      </w:r>
      <w:r w:rsidR="002B51C7">
        <w:rPr>
          <w:rFonts w:ascii="Times New Roman" w:eastAsia="Calibri" w:hAnsi="Times New Roman" w:cs="Times New Roman"/>
          <w:sz w:val="28"/>
          <w:szCs w:val="28"/>
        </w:rPr>
        <w:t>134,5</w:t>
      </w:r>
      <w:r w:rsidR="003D1B6F">
        <w:rPr>
          <w:rFonts w:ascii="Times New Roman" w:eastAsia="Calibri" w:hAnsi="Times New Roman" w:cs="Times New Roman"/>
          <w:sz w:val="28"/>
          <w:szCs w:val="28"/>
        </w:rPr>
        <w:t xml:space="preserve"> тис. грн. – харчування хворих згідно меню, </w:t>
      </w:r>
      <w:r w:rsidR="002B51C7">
        <w:rPr>
          <w:rFonts w:ascii="Times New Roman" w:eastAsia="Calibri" w:hAnsi="Times New Roman" w:cs="Times New Roman"/>
          <w:sz w:val="28"/>
          <w:szCs w:val="28"/>
        </w:rPr>
        <w:t>15,</w:t>
      </w:r>
      <w:r w:rsidR="00DB1E1F">
        <w:rPr>
          <w:rFonts w:ascii="Times New Roman" w:eastAsia="Calibri" w:hAnsi="Times New Roman" w:cs="Times New Roman"/>
          <w:sz w:val="28"/>
          <w:szCs w:val="28"/>
        </w:rPr>
        <w:t>5</w:t>
      </w:r>
      <w:r w:rsidR="003D1B6F">
        <w:rPr>
          <w:rFonts w:ascii="Times New Roman" w:eastAsia="Calibri" w:hAnsi="Times New Roman" w:cs="Times New Roman"/>
          <w:sz w:val="28"/>
          <w:szCs w:val="28"/>
        </w:rPr>
        <w:t xml:space="preserve"> тис. грн. – видача </w:t>
      </w:r>
      <w:r w:rsidR="002B51C7">
        <w:rPr>
          <w:rFonts w:ascii="Times New Roman" w:eastAsia="Calibri" w:hAnsi="Times New Roman" w:cs="Times New Roman"/>
          <w:sz w:val="28"/>
          <w:szCs w:val="28"/>
        </w:rPr>
        <w:t>хворим</w:t>
      </w:r>
      <w:r w:rsidR="003D1B6F">
        <w:rPr>
          <w:rFonts w:ascii="Times New Roman" w:eastAsia="Calibri" w:hAnsi="Times New Roman" w:cs="Times New Roman"/>
          <w:sz w:val="28"/>
          <w:szCs w:val="28"/>
        </w:rPr>
        <w:t xml:space="preserve"> благодійної допомоги у вигляді </w:t>
      </w:r>
      <w:r w:rsidR="00681126">
        <w:rPr>
          <w:rFonts w:ascii="Times New Roman" w:eastAsia="Calibri" w:hAnsi="Times New Roman" w:cs="Times New Roman"/>
          <w:sz w:val="28"/>
          <w:szCs w:val="28"/>
        </w:rPr>
        <w:t xml:space="preserve">наборів </w:t>
      </w:r>
      <w:r w:rsidR="003D1B6F">
        <w:rPr>
          <w:rFonts w:ascii="Times New Roman" w:eastAsia="Calibri" w:hAnsi="Times New Roman" w:cs="Times New Roman"/>
          <w:sz w:val="28"/>
          <w:szCs w:val="28"/>
        </w:rPr>
        <w:t>продуктів харчування</w:t>
      </w:r>
      <w:r w:rsidR="000E17F8" w:rsidRPr="00E648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17F8" w:rsidRPr="00E6481F" w:rsidRDefault="00DB1E1F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688,4</w:t>
      </w:r>
      <w:r w:rsidR="00DF0BA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45169" w:rsidRPr="00E6481F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745169"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2710 – пільгова пенсія за рахунок коштів обласного бюджету;</w:t>
      </w:r>
    </w:p>
    <w:p w:rsidR="00921AF8" w:rsidRDefault="00DB1E1F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354,9</w:t>
      </w:r>
      <w:r w:rsidR="00921AF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921AF8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 w:rsidRPr="00E6481F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921AF8" w:rsidRPr="00E6481F">
        <w:rPr>
          <w:rFonts w:ascii="Times New Roman" w:eastAsia="Calibri" w:hAnsi="Times New Roman" w:cs="Times New Roman"/>
          <w:sz w:val="28"/>
          <w:szCs w:val="28"/>
        </w:rPr>
        <w:t>.</w:t>
      </w:r>
      <w:r w:rsidR="00E2050E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2271 – теплопостачання та гаряча вода;</w:t>
      </w:r>
    </w:p>
    <w:p w:rsidR="008A0720" w:rsidRPr="00E6481F" w:rsidRDefault="00DB1E1F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46,3</w:t>
      </w:r>
      <w:r w:rsidR="008A0720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8A0720" w:rsidRPr="008A0720">
        <w:rPr>
          <w:rFonts w:ascii="Times New Roman" w:eastAsia="Calibri" w:hAnsi="Times New Roman" w:cs="Times New Roman"/>
          <w:sz w:val="28"/>
          <w:szCs w:val="28"/>
        </w:rPr>
        <w:t>.</w:t>
      </w:r>
      <w:r w:rsidR="008A07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720" w:rsidRPr="00A00408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8A0720">
        <w:rPr>
          <w:rFonts w:ascii="Times New Roman" w:eastAsia="Calibri" w:hAnsi="Times New Roman" w:cs="Times New Roman"/>
          <w:sz w:val="28"/>
          <w:szCs w:val="28"/>
        </w:rPr>
        <w:t xml:space="preserve"> – КЕКВ 2272 – водопостачання та водовідведення;</w:t>
      </w:r>
    </w:p>
    <w:p w:rsidR="00921AF8" w:rsidRDefault="00DB1E1F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415,5</w:t>
      </w:r>
      <w:r w:rsidR="00285ED9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285ED9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AC7" w:rsidRPr="00E6481F">
        <w:rPr>
          <w:rFonts w:ascii="Times New Roman" w:eastAsia="Calibri" w:hAnsi="Times New Roman" w:cs="Times New Roman"/>
          <w:sz w:val="28"/>
          <w:szCs w:val="28"/>
        </w:rPr>
        <w:t>– КЕКВ 2273 – електроенергія;</w:t>
      </w:r>
    </w:p>
    <w:p w:rsidR="00DB1E1F" w:rsidRPr="00E6481F" w:rsidRDefault="00DB1E1F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11,0 тис.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1E1F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КЕКВ 2274 – розподіл газу;</w:t>
      </w:r>
    </w:p>
    <w:p w:rsidR="00374AC7" w:rsidRPr="00E6481F" w:rsidRDefault="00705F91" w:rsidP="00596F6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9,6</w:t>
      </w:r>
      <w:r w:rsidR="00AD708E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E2050E" w:rsidRPr="00E648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314FD">
        <w:rPr>
          <w:rFonts w:ascii="Times New Roman" w:eastAsia="Calibri" w:hAnsi="Times New Roman" w:cs="Times New Roman"/>
          <w:sz w:val="28"/>
          <w:szCs w:val="28"/>
        </w:rPr>
        <w:t xml:space="preserve"> – КЕКВ 2275 – вивезення сміття.</w:t>
      </w:r>
    </w:p>
    <w:p w:rsidR="00DE530F" w:rsidRDefault="00DE530F" w:rsidP="00946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D34" w:rsidRDefault="00443013" w:rsidP="00984D3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81">
        <w:rPr>
          <w:rFonts w:ascii="Times New Roman" w:eastAsia="Calibri" w:hAnsi="Times New Roman" w:cs="Times New Roman"/>
          <w:b/>
          <w:sz w:val="28"/>
          <w:szCs w:val="28"/>
        </w:rPr>
        <w:t xml:space="preserve">Інші доходи </w:t>
      </w:r>
      <w:r w:rsidR="00997A14" w:rsidRPr="00716F81">
        <w:rPr>
          <w:rFonts w:ascii="Times New Roman" w:eastAsia="Calibri" w:hAnsi="Times New Roman" w:cs="Times New Roman"/>
          <w:sz w:val="28"/>
          <w:szCs w:val="28"/>
        </w:rPr>
        <w:t xml:space="preserve">(рядок 1152) </w:t>
      </w:r>
      <w:r w:rsidRPr="00716F8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84D34">
        <w:rPr>
          <w:rFonts w:ascii="Times New Roman" w:eastAsia="Calibri" w:hAnsi="Times New Roman" w:cs="Times New Roman"/>
          <w:b/>
          <w:sz w:val="28"/>
          <w:szCs w:val="28"/>
        </w:rPr>
        <w:t>703,9</w:t>
      </w:r>
      <w:r w:rsidRPr="0000127C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716F81" w:rsidRPr="0000127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B17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6F81" w:rsidRPr="0000127C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DE530F">
        <w:rPr>
          <w:rFonts w:ascii="Times New Roman" w:eastAsia="Calibri" w:hAnsi="Times New Roman" w:cs="Times New Roman"/>
          <w:sz w:val="28"/>
          <w:szCs w:val="28"/>
        </w:rPr>
        <w:t>.</w:t>
      </w:r>
      <w:r w:rsidR="00984D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E5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D34" w:rsidRPr="00A83964">
        <w:rPr>
          <w:rFonts w:ascii="Times New Roman" w:eastAsia="Calibri" w:hAnsi="Times New Roman" w:cs="Times New Roman"/>
          <w:sz w:val="28"/>
          <w:szCs w:val="28"/>
        </w:rPr>
        <w:t xml:space="preserve">при плані </w:t>
      </w:r>
      <w:r w:rsidR="00984D34">
        <w:rPr>
          <w:rFonts w:ascii="Times New Roman" w:eastAsia="Calibri" w:hAnsi="Times New Roman" w:cs="Times New Roman"/>
          <w:sz w:val="28"/>
          <w:szCs w:val="28"/>
        </w:rPr>
        <w:t>330,2</w:t>
      </w:r>
      <w:r w:rsidR="00984D34" w:rsidRPr="00A83964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984D34">
        <w:rPr>
          <w:rFonts w:ascii="Times New Roman" w:eastAsia="Calibri" w:hAnsi="Times New Roman" w:cs="Times New Roman"/>
          <w:sz w:val="28"/>
          <w:szCs w:val="28"/>
        </w:rPr>
        <w:t>213,1</w:t>
      </w:r>
      <w:r w:rsidR="00984D34" w:rsidRPr="00A83964">
        <w:rPr>
          <w:rFonts w:ascii="Times New Roman" w:eastAsia="Calibri" w:hAnsi="Times New Roman" w:cs="Times New Roman"/>
          <w:sz w:val="28"/>
          <w:szCs w:val="28"/>
        </w:rPr>
        <w:t>%</w:t>
      </w:r>
      <w:r w:rsidR="008010AF">
        <w:rPr>
          <w:rFonts w:ascii="Times New Roman" w:eastAsia="Calibri" w:hAnsi="Times New Roman" w:cs="Times New Roman"/>
          <w:sz w:val="28"/>
          <w:szCs w:val="28"/>
        </w:rPr>
        <w:t>:</w:t>
      </w:r>
      <w:r w:rsidR="00984D34" w:rsidRPr="00A839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10AF" w:rsidRDefault="008010AF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0AF">
        <w:rPr>
          <w:rFonts w:ascii="Times New Roman" w:eastAsia="Calibri" w:hAnsi="Times New Roman" w:cs="Times New Roman"/>
          <w:b/>
          <w:sz w:val="28"/>
          <w:szCs w:val="28"/>
        </w:rPr>
        <w:t>700,7 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30F">
        <w:rPr>
          <w:rFonts w:ascii="Times New Roman" w:eastAsia="Calibri" w:hAnsi="Times New Roman" w:cs="Times New Roman"/>
          <w:sz w:val="28"/>
          <w:szCs w:val="28"/>
        </w:rPr>
        <w:t>– дохід від амортизації необоротних активів</w:t>
      </w:r>
      <w:r w:rsidR="00596F62">
        <w:rPr>
          <w:rFonts w:ascii="Times New Roman" w:eastAsia="Calibri" w:hAnsi="Times New Roman" w:cs="Times New Roman"/>
          <w:sz w:val="28"/>
          <w:szCs w:val="28"/>
        </w:rPr>
        <w:t xml:space="preserve"> отриманих безоплатно та за</w:t>
      </w:r>
      <w:r w:rsidR="00F800D7">
        <w:rPr>
          <w:rFonts w:ascii="Times New Roman" w:eastAsia="Calibri" w:hAnsi="Times New Roman" w:cs="Times New Roman"/>
          <w:sz w:val="28"/>
          <w:szCs w:val="28"/>
        </w:rPr>
        <w:t xml:space="preserve"> рахунок цільового фінансування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46D4A" w:rsidRPr="0070075C" w:rsidRDefault="008010AF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3,2 тис.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0AF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F800D7" w:rsidRPr="008010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075C"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075C" w:rsidRPr="0070075C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70075C">
        <w:rPr>
          <w:rFonts w:ascii="Times New Roman" w:eastAsia="Calibri" w:hAnsi="Times New Roman" w:cs="Times New Roman"/>
          <w:sz w:val="28"/>
          <w:szCs w:val="28"/>
        </w:rPr>
        <w:t xml:space="preserve">оприбуткування </w:t>
      </w:r>
      <w:r w:rsidR="00275213">
        <w:rPr>
          <w:rFonts w:ascii="Times New Roman" w:eastAsia="Calibri" w:hAnsi="Times New Roman" w:cs="Times New Roman"/>
          <w:sz w:val="28"/>
          <w:szCs w:val="28"/>
        </w:rPr>
        <w:t>матеріалів після списання необоротних активів.</w:t>
      </w:r>
    </w:p>
    <w:p w:rsidR="00DE530F" w:rsidRDefault="00DE530F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C1205" w:rsidRPr="001C1205" w:rsidRDefault="001C1205" w:rsidP="001C1205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68E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1C1205">
        <w:rPr>
          <w:rFonts w:ascii="Times New Roman" w:hAnsi="Times New Roman" w:cs="Times New Roman"/>
          <w:sz w:val="28"/>
          <w:szCs w:val="28"/>
        </w:rPr>
        <w:t xml:space="preserve"> </w:t>
      </w:r>
      <w:r w:rsidRPr="001C1205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Формування витратної частини звіту про виконання фінансового плану</w:t>
      </w:r>
    </w:p>
    <w:p w:rsidR="00317DCE" w:rsidRPr="00317DCE" w:rsidRDefault="00317DCE" w:rsidP="00F60C1F">
      <w:pPr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DCE">
        <w:rPr>
          <w:rFonts w:ascii="Times New Roman" w:hAnsi="Times New Roman" w:cs="Times New Roman"/>
          <w:b/>
          <w:sz w:val="28"/>
          <w:szCs w:val="28"/>
        </w:rPr>
        <w:t xml:space="preserve">Витрати по підприємству </w:t>
      </w:r>
      <w:r w:rsidR="00972FF2">
        <w:rPr>
          <w:rFonts w:ascii="Times New Roman" w:hAnsi="Times New Roman" w:cs="Times New Roman"/>
          <w:b/>
          <w:sz w:val="28"/>
          <w:szCs w:val="28"/>
        </w:rPr>
        <w:t xml:space="preserve">(рядок 1220) </w:t>
      </w:r>
      <w:r w:rsidRPr="00317DCE">
        <w:rPr>
          <w:rFonts w:ascii="Times New Roman" w:hAnsi="Times New Roman" w:cs="Times New Roman"/>
          <w:b/>
          <w:sz w:val="28"/>
          <w:szCs w:val="28"/>
        </w:rPr>
        <w:t>становлять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ADC">
        <w:rPr>
          <w:rFonts w:ascii="Times New Roman" w:hAnsi="Times New Roman" w:cs="Times New Roman"/>
          <w:b/>
          <w:sz w:val="28"/>
          <w:szCs w:val="28"/>
        </w:rPr>
        <w:t>23125,7</w:t>
      </w:r>
      <w:r w:rsidR="0057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тис.</w:t>
      </w:r>
      <w:r w:rsidR="0019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sz w:val="28"/>
          <w:szCs w:val="28"/>
        </w:rPr>
        <w:t xml:space="preserve">при плані </w:t>
      </w:r>
      <w:r w:rsidR="00C87D6A">
        <w:rPr>
          <w:rFonts w:ascii="Times New Roman" w:hAnsi="Times New Roman" w:cs="Times New Roman"/>
          <w:sz w:val="28"/>
          <w:szCs w:val="28"/>
        </w:rPr>
        <w:t>27405,</w:t>
      </w:r>
      <w:r w:rsidR="00243ADC">
        <w:rPr>
          <w:rFonts w:ascii="Times New Roman" w:hAnsi="Times New Roman" w:cs="Times New Roman"/>
          <w:sz w:val="28"/>
          <w:szCs w:val="28"/>
        </w:rPr>
        <w:t>5</w:t>
      </w:r>
      <w:r w:rsidRPr="00317DCE">
        <w:rPr>
          <w:rFonts w:ascii="Times New Roman" w:hAnsi="Times New Roman" w:cs="Times New Roman"/>
          <w:sz w:val="28"/>
          <w:szCs w:val="28"/>
        </w:rPr>
        <w:t xml:space="preserve"> тис.</w:t>
      </w:r>
      <w:r w:rsidR="00192046"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sz w:val="28"/>
          <w:szCs w:val="28"/>
        </w:rPr>
        <w:t>грн.</w:t>
      </w:r>
      <w:r w:rsidR="00192046">
        <w:rPr>
          <w:rFonts w:ascii="Times New Roman" w:hAnsi="Times New Roman" w:cs="Times New Roman"/>
          <w:sz w:val="28"/>
          <w:szCs w:val="28"/>
        </w:rPr>
        <w:t xml:space="preserve"> (</w:t>
      </w:r>
      <w:r w:rsidRPr="00317DCE">
        <w:rPr>
          <w:rFonts w:ascii="Times New Roman" w:hAnsi="Times New Roman" w:cs="Times New Roman"/>
          <w:sz w:val="28"/>
          <w:szCs w:val="28"/>
        </w:rPr>
        <w:t xml:space="preserve"> виконання </w:t>
      </w:r>
      <w:r w:rsidR="00F65F2C">
        <w:rPr>
          <w:rFonts w:ascii="Times New Roman" w:hAnsi="Times New Roman" w:cs="Times New Roman"/>
          <w:sz w:val="28"/>
          <w:szCs w:val="28"/>
        </w:rPr>
        <w:t>–</w:t>
      </w:r>
      <w:r w:rsidR="00192046">
        <w:rPr>
          <w:rFonts w:ascii="Times New Roman" w:hAnsi="Times New Roman" w:cs="Times New Roman"/>
          <w:sz w:val="28"/>
          <w:szCs w:val="28"/>
        </w:rPr>
        <w:t xml:space="preserve"> </w:t>
      </w:r>
      <w:r w:rsidR="00C87D6A">
        <w:rPr>
          <w:rFonts w:ascii="Times New Roman" w:hAnsi="Times New Roman" w:cs="Times New Roman"/>
          <w:sz w:val="28"/>
          <w:szCs w:val="28"/>
        </w:rPr>
        <w:t>8</w:t>
      </w:r>
      <w:r w:rsidR="00243ADC">
        <w:rPr>
          <w:rFonts w:ascii="Times New Roman" w:hAnsi="Times New Roman" w:cs="Times New Roman"/>
          <w:sz w:val="28"/>
          <w:szCs w:val="28"/>
        </w:rPr>
        <w:t>4</w:t>
      </w:r>
      <w:r w:rsidR="00C87D6A">
        <w:rPr>
          <w:rFonts w:ascii="Times New Roman" w:hAnsi="Times New Roman" w:cs="Times New Roman"/>
          <w:sz w:val="28"/>
          <w:szCs w:val="28"/>
        </w:rPr>
        <w:t>,</w:t>
      </w:r>
      <w:r w:rsidR="00243ADC">
        <w:rPr>
          <w:rFonts w:ascii="Times New Roman" w:hAnsi="Times New Roman" w:cs="Times New Roman"/>
          <w:sz w:val="28"/>
          <w:szCs w:val="28"/>
        </w:rPr>
        <w:t>4</w:t>
      </w:r>
      <w:r w:rsidRPr="00317DCE">
        <w:rPr>
          <w:rFonts w:ascii="Times New Roman" w:hAnsi="Times New Roman" w:cs="Times New Roman"/>
          <w:sz w:val="28"/>
          <w:szCs w:val="28"/>
        </w:rPr>
        <w:t xml:space="preserve"> %</w:t>
      </w:r>
      <w:r w:rsidR="00192046">
        <w:rPr>
          <w:rFonts w:ascii="Times New Roman" w:hAnsi="Times New Roman" w:cs="Times New Roman"/>
          <w:sz w:val="28"/>
          <w:szCs w:val="28"/>
        </w:rPr>
        <w:t xml:space="preserve">) </w:t>
      </w:r>
      <w:r w:rsidRPr="00317DCE">
        <w:rPr>
          <w:rFonts w:ascii="Times New Roman" w:hAnsi="Times New Roman" w:cs="Times New Roman"/>
          <w:sz w:val="28"/>
          <w:szCs w:val="28"/>
        </w:rPr>
        <w:t xml:space="preserve"> </w:t>
      </w:r>
      <w:r w:rsidR="00972FF2">
        <w:rPr>
          <w:rFonts w:ascii="Times New Roman" w:hAnsi="Times New Roman" w:cs="Times New Roman"/>
          <w:sz w:val="28"/>
          <w:szCs w:val="28"/>
        </w:rPr>
        <w:t>та складають</w:t>
      </w:r>
      <w:r w:rsidR="00192046">
        <w:rPr>
          <w:rFonts w:ascii="Times New Roman" w:hAnsi="Times New Roman" w:cs="Times New Roman"/>
          <w:sz w:val="28"/>
          <w:szCs w:val="28"/>
        </w:rPr>
        <w:t>ся</w:t>
      </w:r>
      <w:r w:rsidR="00972FF2">
        <w:rPr>
          <w:rFonts w:ascii="Times New Roman" w:hAnsi="Times New Roman" w:cs="Times New Roman"/>
          <w:sz w:val="28"/>
          <w:szCs w:val="28"/>
        </w:rPr>
        <w:t xml:space="preserve"> </w:t>
      </w:r>
      <w:r w:rsidR="00192046">
        <w:rPr>
          <w:rFonts w:ascii="Times New Roman" w:hAnsi="Times New Roman" w:cs="Times New Roman"/>
          <w:sz w:val="28"/>
          <w:szCs w:val="28"/>
        </w:rPr>
        <w:t>з наступних показників</w:t>
      </w:r>
      <w:r w:rsidRPr="00317DCE"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17DCE" w:rsidRPr="00BA4FAE" w:rsidRDefault="00BA4FAE" w:rsidP="00F60C1F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A4FAE">
        <w:rPr>
          <w:rFonts w:ascii="Times New Roman" w:eastAsia="Calibri" w:hAnsi="Times New Roman" w:cs="Times New Roman"/>
          <w:b/>
          <w:sz w:val="28"/>
          <w:szCs w:val="28"/>
        </w:rPr>
        <w:t>Собівартість реалізованої продукції (товарів, робіт, послуг)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4FAE">
        <w:rPr>
          <w:rFonts w:ascii="Times New Roman" w:eastAsia="Calibri" w:hAnsi="Times New Roman" w:cs="Times New Roman"/>
          <w:sz w:val="28"/>
          <w:szCs w:val="28"/>
        </w:rPr>
        <w:t>(рядок 1010)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D2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ADC">
        <w:rPr>
          <w:rFonts w:ascii="Times New Roman" w:eastAsia="Calibri" w:hAnsi="Times New Roman" w:cs="Times New Roman"/>
          <w:b/>
          <w:sz w:val="28"/>
          <w:szCs w:val="28"/>
        </w:rPr>
        <w:t>20155,9</w:t>
      </w:r>
      <w:r w:rsidRPr="00F60C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>
        <w:rPr>
          <w:rFonts w:ascii="Times New Roman" w:eastAsia="Calibri" w:hAnsi="Times New Roman" w:cs="Times New Roman"/>
          <w:sz w:val="28"/>
          <w:szCs w:val="28"/>
        </w:rPr>
        <w:t>. у порівнянні з планом</w:t>
      </w:r>
      <w:r w:rsidR="005F1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7B9">
        <w:rPr>
          <w:rFonts w:ascii="Times New Roman" w:eastAsia="Calibri" w:hAnsi="Times New Roman" w:cs="Times New Roman"/>
          <w:sz w:val="28"/>
          <w:szCs w:val="28"/>
        </w:rPr>
        <w:t>25119,</w:t>
      </w:r>
      <w:r w:rsidR="00243ADC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243ADC">
        <w:rPr>
          <w:rFonts w:ascii="Times New Roman" w:eastAsia="Calibri" w:hAnsi="Times New Roman" w:cs="Times New Roman"/>
          <w:sz w:val="28"/>
          <w:szCs w:val="28"/>
        </w:rPr>
        <w:t>80,2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%.,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73EBA" w:rsidRDefault="00443013" w:rsidP="00F60C1F">
      <w:pPr>
        <w:spacing w:after="0" w:line="240" w:lineRule="auto"/>
        <w:ind w:left="708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997A14">
        <w:rPr>
          <w:rFonts w:ascii="Times New Roman" w:hAnsi="Times New Roman" w:cs="Times New Roman"/>
          <w:b/>
          <w:color w:val="000000"/>
          <w:sz w:val="28"/>
          <w:szCs w:val="28"/>
        </w:rPr>
        <w:t>итрати на сировину та основні матеріали</w:t>
      </w:r>
      <w:r w:rsidR="00997A14" w:rsidRPr="00997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A14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(рядок 1011) </w:t>
      </w:r>
      <w:r w:rsidR="00926E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9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ADC">
        <w:rPr>
          <w:rFonts w:ascii="Times New Roman" w:hAnsi="Times New Roman" w:cs="Times New Roman"/>
          <w:b/>
          <w:color w:val="000000"/>
          <w:sz w:val="28"/>
          <w:szCs w:val="28"/>
        </w:rPr>
        <w:t>4660,8</w:t>
      </w:r>
      <w:r w:rsidR="005950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6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EBA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373EBA" w:rsidRPr="00373E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грн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що </w:t>
      </w:r>
      <w:r w:rsidR="006573BF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плану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2127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43ADC">
        <w:rPr>
          <w:rFonts w:ascii="Times New Roman" w:hAnsi="Times New Roman" w:cs="Times New Roman"/>
          <w:color w:val="000000"/>
          <w:sz w:val="28"/>
          <w:szCs w:val="28"/>
        </w:rPr>
        <w:t>594,4</w:t>
      </w:r>
      <w:r w:rsidR="006D2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 тис. грн.,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виконання складає </w:t>
      </w:r>
      <w:r w:rsidR="00A2127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43ADC">
        <w:rPr>
          <w:rFonts w:ascii="Times New Roman" w:hAnsi="Times New Roman" w:cs="Times New Roman"/>
          <w:color w:val="000000"/>
          <w:sz w:val="28"/>
          <w:szCs w:val="28"/>
        </w:rPr>
        <w:t>37,1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%, 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>у т.ч.</w:t>
      </w:r>
      <w:r w:rsidR="0086056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056C" w:rsidRDefault="0086056C" w:rsidP="00373EBA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86056C" w:rsidRPr="0086056C" w:rsidRDefault="0086056C" w:rsidP="00017F51">
      <w:pPr>
        <w:pStyle w:val="a3"/>
        <w:spacing w:after="0"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кошти цільового фінансування </w:t>
      </w:r>
      <w:r w:rsidR="0009308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93AC5">
        <w:rPr>
          <w:rFonts w:ascii="Times New Roman" w:eastAsia="Calibri" w:hAnsi="Times New Roman" w:cs="Times New Roman"/>
          <w:b/>
          <w:sz w:val="28"/>
          <w:szCs w:val="28"/>
        </w:rPr>
        <w:t xml:space="preserve">948,6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тис.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грн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61C5A" w:rsidRPr="009E649C" w:rsidRDefault="009E649C" w:rsidP="00AF064A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649C">
        <w:rPr>
          <w:rFonts w:ascii="Times New Roman" w:eastAsia="Calibri" w:hAnsi="Times New Roman" w:cs="Times New Roman"/>
          <w:b/>
          <w:i/>
          <w:sz w:val="28"/>
          <w:szCs w:val="28"/>
        </w:rPr>
        <w:t>20,6</w:t>
      </w:r>
      <w:r w:rsidR="00AF064A" w:rsidRPr="009E64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тис. грн. – КЕКВ 2210</w:t>
      </w:r>
      <w:r w:rsidR="00361C5A" w:rsidRPr="009E649C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361C5A" w:rsidRPr="009E649C" w:rsidRDefault="00361C5A" w:rsidP="00AF064A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49C">
        <w:rPr>
          <w:rFonts w:ascii="Times New Roman" w:eastAsia="Calibri" w:hAnsi="Times New Roman" w:cs="Times New Roman"/>
          <w:sz w:val="28"/>
          <w:szCs w:val="28"/>
        </w:rPr>
        <w:t>6,2</w:t>
      </w:r>
      <w:r w:rsidR="00AF064A" w:rsidRPr="009E649C">
        <w:rPr>
          <w:rFonts w:ascii="Times New Roman" w:eastAsia="Calibri" w:hAnsi="Times New Roman" w:cs="Times New Roman"/>
          <w:sz w:val="28"/>
          <w:szCs w:val="28"/>
        </w:rPr>
        <w:t xml:space="preserve"> тис. грн. за рахунок коштів обласного бюджету, у т.ч.:</w:t>
      </w:r>
    </w:p>
    <w:p w:rsidR="00361C5A" w:rsidRPr="009E649C" w:rsidRDefault="00361C5A" w:rsidP="00AF064A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49C">
        <w:rPr>
          <w:rFonts w:ascii="Times New Roman" w:eastAsia="Calibri" w:hAnsi="Times New Roman" w:cs="Times New Roman"/>
          <w:sz w:val="28"/>
          <w:szCs w:val="28"/>
        </w:rPr>
        <w:t>1,2</w:t>
      </w:r>
      <w:r w:rsidR="00AF064A" w:rsidRPr="009E649C">
        <w:rPr>
          <w:rFonts w:ascii="Times New Roman" w:eastAsia="Calibri" w:hAnsi="Times New Roman" w:cs="Times New Roman"/>
          <w:sz w:val="28"/>
          <w:szCs w:val="28"/>
        </w:rPr>
        <w:t xml:space="preserve"> тис. грн. – автозапчастини, </w:t>
      </w:r>
      <w:r w:rsidRPr="009E649C">
        <w:rPr>
          <w:rFonts w:ascii="Times New Roman" w:eastAsia="Calibri" w:hAnsi="Times New Roman" w:cs="Times New Roman"/>
          <w:sz w:val="28"/>
          <w:szCs w:val="28"/>
        </w:rPr>
        <w:t>4,4</w:t>
      </w:r>
      <w:r w:rsidR="00AF064A" w:rsidRPr="009E649C">
        <w:rPr>
          <w:rFonts w:ascii="Times New Roman" w:eastAsia="Calibri" w:hAnsi="Times New Roman" w:cs="Times New Roman"/>
          <w:sz w:val="28"/>
          <w:szCs w:val="28"/>
        </w:rPr>
        <w:t xml:space="preserve"> тис. грн. – МШП та господарські матеріали, 0,</w:t>
      </w:r>
      <w:r w:rsidRPr="009E649C">
        <w:rPr>
          <w:rFonts w:ascii="Times New Roman" w:eastAsia="Calibri" w:hAnsi="Times New Roman" w:cs="Times New Roman"/>
          <w:sz w:val="28"/>
          <w:szCs w:val="28"/>
        </w:rPr>
        <w:t>4</w:t>
      </w:r>
      <w:r w:rsidR="00AF064A" w:rsidRPr="009E649C">
        <w:rPr>
          <w:rFonts w:ascii="Times New Roman" w:eastAsia="Calibri" w:hAnsi="Times New Roman" w:cs="Times New Roman"/>
          <w:sz w:val="28"/>
          <w:szCs w:val="28"/>
        </w:rPr>
        <w:t xml:space="preserve"> тис. грн. - миючі засоби, 0,</w:t>
      </w:r>
      <w:r w:rsidRPr="009E649C">
        <w:rPr>
          <w:rFonts w:ascii="Times New Roman" w:eastAsia="Calibri" w:hAnsi="Times New Roman" w:cs="Times New Roman"/>
          <w:sz w:val="28"/>
          <w:szCs w:val="28"/>
        </w:rPr>
        <w:t>1</w:t>
      </w:r>
      <w:r w:rsidR="00AF064A" w:rsidRPr="009E649C">
        <w:rPr>
          <w:rFonts w:ascii="Times New Roman" w:eastAsia="Calibri" w:hAnsi="Times New Roman" w:cs="Times New Roman"/>
          <w:sz w:val="28"/>
          <w:szCs w:val="28"/>
        </w:rPr>
        <w:t xml:space="preserve"> тис. грн. – будівельні матеріали, 0,</w:t>
      </w:r>
      <w:r w:rsidRPr="009E649C">
        <w:rPr>
          <w:rFonts w:ascii="Times New Roman" w:eastAsia="Calibri" w:hAnsi="Times New Roman" w:cs="Times New Roman"/>
          <w:sz w:val="28"/>
          <w:szCs w:val="28"/>
        </w:rPr>
        <w:t>1</w:t>
      </w:r>
      <w:r w:rsidR="00AF064A" w:rsidRPr="009E649C">
        <w:rPr>
          <w:rFonts w:ascii="Times New Roman" w:eastAsia="Calibri" w:hAnsi="Times New Roman" w:cs="Times New Roman"/>
          <w:sz w:val="28"/>
          <w:szCs w:val="28"/>
        </w:rPr>
        <w:t xml:space="preserve"> – канцелярські товари; </w:t>
      </w:r>
    </w:p>
    <w:p w:rsidR="00AF064A" w:rsidRPr="009E649C" w:rsidRDefault="009E649C" w:rsidP="00AF064A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49C">
        <w:rPr>
          <w:rFonts w:ascii="Times New Roman" w:eastAsia="Calibri" w:hAnsi="Times New Roman" w:cs="Times New Roman"/>
          <w:sz w:val="28"/>
          <w:szCs w:val="28"/>
        </w:rPr>
        <w:t>14,4</w:t>
      </w:r>
      <w:r w:rsidR="00AF064A" w:rsidRPr="009E649C">
        <w:rPr>
          <w:rFonts w:ascii="Times New Roman" w:eastAsia="Calibri" w:hAnsi="Times New Roman" w:cs="Times New Roman"/>
          <w:sz w:val="28"/>
          <w:szCs w:val="28"/>
        </w:rPr>
        <w:t xml:space="preserve"> тис. грн. за рахунок благодійної допомоги, у т.ч.: 9</w:t>
      </w:r>
      <w:r w:rsidRPr="009E649C">
        <w:rPr>
          <w:rFonts w:ascii="Times New Roman" w:eastAsia="Calibri" w:hAnsi="Times New Roman" w:cs="Times New Roman"/>
          <w:sz w:val="28"/>
          <w:szCs w:val="28"/>
        </w:rPr>
        <w:t>,0</w:t>
      </w:r>
      <w:r w:rsidR="00AF064A" w:rsidRPr="009E649C">
        <w:rPr>
          <w:rFonts w:ascii="Times New Roman" w:eastAsia="Calibri" w:hAnsi="Times New Roman" w:cs="Times New Roman"/>
          <w:sz w:val="28"/>
          <w:szCs w:val="28"/>
        </w:rPr>
        <w:t xml:space="preserve"> тис. грн. – господарські матеріали та МШ</w:t>
      </w:r>
      <w:r w:rsidR="00361C5A" w:rsidRPr="009E649C">
        <w:rPr>
          <w:rFonts w:ascii="Times New Roman" w:eastAsia="Calibri" w:hAnsi="Times New Roman" w:cs="Times New Roman"/>
          <w:sz w:val="28"/>
          <w:szCs w:val="28"/>
        </w:rPr>
        <w:t xml:space="preserve">П, </w:t>
      </w:r>
      <w:r w:rsidRPr="009E649C">
        <w:rPr>
          <w:rFonts w:ascii="Times New Roman" w:eastAsia="Calibri" w:hAnsi="Times New Roman" w:cs="Times New Roman"/>
          <w:sz w:val="28"/>
          <w:szCs w:val="28"/>
        </w:rPr>
        <w:t>5,4</w:t>
      </w:r>
      <w:r w:rsidR="00361C5A" w:rsidRPr="009E649C">
        <w:rPr>
          <w:rFonts w:ascii="Times New Roman" w:eastAsia="Calibri" w:hAnsi="Times New Roman" w:cs="Times New Roman"/>
          <w:sz w:val="28"/>
          <w:szCs w:val="28"/>
        </w:rPr>
        <w:t xml:space="preserve"> тис. грн. - миючі засоби</w:t>
      </w:r>
      <w:r w:rsidR="00AF064A" w:rsidRPr="009E649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1685" w:rsidRPr="009E649C" w:rsidRDefault="00AF064A" w:rsidP="00AF064A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649C">
        <w:rPr>
          <w:rFonts w:ascii="Times New Roman" w:eastAsia="Calibri" w:hAnsi="Times New Roman" w:cs="Times New Roman"/>
          <w:b/>
          <w:i/>
          <w:sz w:val="28"/>
          <w:szCs w:val="28"/>
        </w:rPr>
        <w:t>37</w:t>
      </w:r>
      <w:r w:rsidR="00593AC5">
        <w:rPr>
          <w:rFonts w:ascii="Times New Roman" w:eastAsia="Calibri" w:hAnsi="Times New Roman" w:cs="Times New Roman"/>
          <w:b/>
          <w:i/>
          <w:sz w:val="28"/>
          <w:szCs w:val="28"/>
        </w:rPr>
        <w:t>93</w:t>
      </w:r>
      <w:r w:rsidRPr="009E649C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593AC5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Pr="009E64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тис. грн. – КЕКВ 2220</w:t>
      </w:r>
      <w:r w:rsidR="00461685" w:rsidRPr="009E649C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9E64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461685" w:rsidRPr="00980649" w:rsidRDefault="00461685" w:rsidP="00AF064A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649">
        <w:rPr>
          <w:rFonts w:ascii="Times New Roman" w:eastAsia="Calibri" w:hAnsi="Times New Roman" w:cs="Times New Roman"/>
          <w:sz w:val="28"/>
          <w:szCs w:val="28"/>
        </w:rPr>
        <w:t>5,0</w:t>
      </w:r>
      <w:r w:rsidR="00AF064A" w:rsidRPr="00980649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за рахунок коштів обласного бюджету</w:t>
      </w:r>
      <w:r w:rsidRPr="009806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1685" w:rsidRPr="00980649" w:rsidRDefault="00AF064A" w:rsidP="00AF064A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649">
        <w:rPr>
          <w:rFonts w:ascii="Times New Roman" w:eastAsia="Calibri" w:hAnsi="Times New Roman" w:cs="Times New Roman"/>
          <w:sz w:val="28"/>
          <w:szCs w:val="28"/>
        </w:rPr>
        <w:t>2</w:t>
      </w:r>
      <w:r w:rsidR="00980649">
        <w:rPr>
          <w:rFonts w:ascii="Times New Roman" w:eastAsia="Calibri" w:hAnsi="Times New Roman" w:cs="Times New Roman"/>
          <w:sz w:val="28"/>
          <w:szCs w:val="28"/>
        </w:rPr>
        <w:t>070,2</w:t>
      </w:r>
      <w:r w:rsidRPr="00980649">
        <w:rPr>
          <w:rFonts w:ascii="Times New Roman" w:eastAsia="Calibri" w:hAnsi="Times New Roman" w:cs="Times New Roman"/>
          <w:sz w:val="28"/>
          <w:szCs w:val="28"/>
        </w:rPr>
        <w:t xml:space="preserve"> тис. грн. – протитуберкульозні препарати за рахунок централізованого розподілу МОЗ</w:t>
      </w:r>
      <w:r w:rsidR="00461685" w:rsidRPr="009806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064A" w:rsidRPr="00980649" w:rsidRDefault="00980649" w:rsidP="00AF064A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1718,3</w:t>
      </w:r>
      <w:r w:rsidR="00AF064A" w:rsidRPr="00980649">
        <w:rPr>
          <w:rFonts w:ascii="Times New Roman" w:eastAsia="Calibri" w:hAnsi="Times New Roman" w:cs="Times New Roman"/>
          <w:sz w:val="28"/>
          <w:szCs w:val="28"/>
        </w:rPr>
        <w:t>тис. грн. – медикаменти за рахунок благодійної допомоги;</w:t>
      </w:r>
    </w:p>
    <w:p w:rsidR="00894B90" w:rsidRPr="00461685" w:rsidRDefault="009E649C" w:rsidP="00AF064A">
      <w:pPr>
        <w:pStyle w:val="a3"/>
        <w:spacing w:after="0" w:line="240" w:lineRule="auto"/>
        <w:ind w:left="1068" w:firstLine="350"/>
        <w:rPr>
          <w:rFonts w:ascii="Times New Roman" w:eastAsia="Calibri" w:hAnsi="Times New Roman" w:cs="Times New Roman"/>
          <w:sz w:val="28"/>
          <w:szCs w:val="28"/>
        </w:rPr>
      </w:pPr>
      <w:r w:rsidRPr="009E649C">
        <w:rPr>
          <w:rFonts w:ascii="Times New Roman" w:eastAsia="Calibri" w:hAnsi="Times New Roman" w:cs="Times New Roman"/>
          <w:b/>
          <w:i/>
          <w:sz w:val="28"/>
          <w:szCs w:val="28"/>
        </w:rPr>
        <w:t>134,5</w:t>
      </w:r>
      <w:r w:rsidR="00AF064A" w:rsidRPr="009E64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тис. грн. – КЕКВ 2230</w:t>
      </w:r>
      <w:r w:rsidR="00AF064A" w:rsidRPr="00461685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="00AF064A" w:rsidRPr="00461685">
        <w:rPr>
          <w:rFonts w:ascii="Times New Roman" w:eastAsia="Calibri" w:hAnsi="Times New Roman" w:cs="Times New Roman"/>
          <w:sz w:val="28"/>
          <w:szCs w:val="28"/>
        </w:rPr>
        <w:t xml:space="preserve">продукти харчування </w:t>
      </w:r>
      <w:r w:rsidR="001120B8" w:rsidRPr="00461685">
        <w:rPr>
          <w:rFonts w:ascii="Times New Roman" w:eastAsia="Calibri" w:hAnsi="Times New Roman" w:cs="Times New Roman"/>
          <w:sz w:val="28"/>
          <w:szCs w:val="28"/>
        </w:rPr>
        <w:t xml:space="preserve">згідно меню </w:t>
      </w:r>
      <w:r w:rsidR="00AF064A" w:rsidRPr="00461685">
        <w:rPr>
          <w:rFonts w:ascii="Times New Roman" w:eastAsia="Calibri" w:hAnsi="Times New Roman" w:cs="Times New Roman"/>
          <w:sz w:val="28"/>
          <w:szCs w:val="28"/>
        </w:rPr>
        <w:t>за рахунок благодійної  допомоги</w:t>
      </w:r>
      <w:r w:rsidR="001120B8" w:rsidRPr="004616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4A71" w:rsidRPr="00D919D8" w:rsidRDefault="00AF4A71" w:rsidP="00894B90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206B" w:rsidRPr="00621A9A" w:rsidRDefault="0034206B" w:rsidP="00017F51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86056C">
        <w:rPr>
          <w:rFonts w:ascii="Times New Roman" w:eastAsia="Calibri" w:hAnsi="Times New Roman" w:cs="Times New Roman"/>
          <w:b/>
          <w:sz w:val="28"/>
          <w:szCs w:val="28"/>
        </w:rPr>
        <w:t>за кошти НСЗУ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61A1A">
        <w:rPr>
          <w:rFonts w:ascii="Times New Roman" w:eastAsia="Calibri" w:hAnsi="Times New Roman" w:cs="Times New Roman"/>
          <w:b/>
          <w:sz w:val="28"/>
          <w:szCs w:val="28"/>
          <w:lang w:val="ru-RU"/>
        </w:rPr>
        <w:t>676,5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125D93" w:rsidRPr="00621A9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B218A" w:rsidRPr="00017F51" w:rsidRDefault="002B218A" w:rsidP="002B218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D8336A" w:rsidRPr="00621A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F7479" w:rsidRPr="00621A9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E942CB">
        <w:rPr>
          <w:rFonts w:ascii="Times New Roman" w:eastAsia="Calibri" w:hAnsi="Times New Roman" w:cs="Times New Roman"/>
          <w:sz w:val="28"/>
          <w:szCs w:val="28"/>
          <w:lang w:val="ru-RU"/>
        </w:rPr>
        <w:t>210,4</w:t>
      </w:r>
      <w:r w:rsidR="00270C96" w:rsidRPr="00017F5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17F51">
        <w:rPr>
          <w:rFonts w:ascii="Times New Roman" w:eastAsia="Calibri" w:hAnsi="Times New Roman" w:cs="Times New Roman"/>
          <w:sz w:val="28"/>
          <w:szCs w:val="28"/>
        </w:rPr>
        <w:t>тис</w:t>
      </w:r>
      <w:proofErr w:type="gramStart"/>
      <w:r w:rsidRPr="00017F5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17F5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017F51">
        <w:rPr>
          <w:rFonts w:ascii="Times New Roman" w:eastAsia="Calibri" w:hAnsi="Times New Roman" w:cs="Times New Roman"/>
          <w:sz w:val="28"/>
          <w:szCs w:val="28"/>
        </w:rPr>
        <w:t>рн. –</w:t>
      </w:r>
      <w:r w:rsidR="00012E17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лікарські засоби </w:t>
      </w:r>
      <w:r w:rsidR="003B62CC" w:rsidRPr="00017F51">
        <w:rPr>
          <w:rFonts w:ascii="Times New Roman" w:eastAsia="Calibri" w:hAnsi="Times New Roman" w:cs="Times New Roman"/>
          <w:sz w:val="28"/>
          <w:szCs w:val="28"/>
        </w:rPr>
        <w:t>та вироби медичного призначення;</w:t>
      </w: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206B" w:rsidRPr="00017F51" w:rsidRDefault="00477BB3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42CB">
        <w:rPr>
          <w:rFonts w:ascii="Times New Roman" w:eastAsia="Calibri" w:hAnsi="Times New Roman" w:cs="Times New Roman"/>
          <w:sz w:val="28"/>
          <w:szCs w:val="28"/>
        </w:rPr>
        <w:t>42</w:t>
      </w:r>
      <w:r w:rsidR="00E61A1A">
        <w:rPr>
          <w:rFonts w:ascii="Times New Roman" w:eastAsia="Calibri" w:hAnsi="Times New Roman" w:cs="Times New Roman"/>
          <w:sz w:val="28"/>
          <w:szCs w:val="28"/>
        </w:rPr>
        <w:t>8</w:t>
      </w:r>
      <w:r w:rsidR="00E942CB">
        <w:rPr>
          <w:rFonts w:ascii="Times New Roman" w:eastAsia="Calibri" w:hAnsi="Times New Roman" w:cs="Times New Roman"/>
          <w:sz w:val="28"/>
          <w:szCs w:val="28"/>
        </w:rPr>
        <w:t>,</w:t>
      </w:r>
      <w:r w:rsidR="00E61A1A">
        <w:rPr>
          <w:rFonts w:ascii="Times New Roman" w:eastAsia="Calibri" w:hAnsi="Times New Roman" w:cs="Times New Roman"/>
          <w:sz w:val="28"/>
          <w:szCs w:val="28"/>
        </w:rPr>
        <w:t>0</w:t>
      </w:r>
      <w:r w:rsidR="00270C96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06B" w:rsidRPr="00017F51">
        <w:rPr>
          <w:rFonts w:ascii="Times New Roman" w:eastAsia="Calibri" w:hAnsi="Times New Roman" w:cs="Times New Roman"/>
          <w:sz w:val="28"/>
          <w:szCs w:val="28"/>
        </w:rPr>
        <w:t>тис. грн. – продукти харчування</w:t>
      </w:r>
      <w:r w:rsidR="00BD667E" w:rsidRPr="00017F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6C97" w:rsidRPr="00017F51" w:rsidRDefault="00BD667E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322" w:rsidRPr="00017F51">
        <w:rPr>
          <w:rFonts w:ascii="Times New Roman" w:eastAsia="Calibri" w:hAnsi="Times New Roman" w:cs="Times New Roman"/>
          <w:sz w:val="28"/>
          <w:szCs w:val="28"/>
        </w:rPr>
        <w:t>0,</w:t>
      </w:r>
      <w:r w:rsidR="00E942CB">
        <w:rPr>
          <w:rFonts w:ascii="Times New Roman" w:eastAsia="Calibri" w:hAnsi="Times New Roman" w:cs="Times New Roman"/>
          <w:sz w:val="28"/>
          <w:szCs w:val="28"/>
        </w:rPr>
        <w:t>7</w:t>
      </w:r>
      <w:r w:rsidR="00866C97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– автозапчастини;</w:t>
      </w:r>
    </w:p>
    <w:p w:rsidR="001A1401" w:rsidRPr="00017F51" w:rsidRDefault="001A1401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42CB">
        <w:rPr>
          <w:rFonts w:ascii="Times New Roman" w:eastAsia="Calibri" w:hAnsi="Times New Roman" w:cs="Times New Roman"/>
          <w:sz w:val="28"/>
          <w:szCs w:val="28"/>
        </w:rPr>
        <w:t>1,3</w:t>
      </w:r>
      <w:r w:rsidR="00866C97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F51">
        <w:rPr>
          <w:rFonts w:ascii="Times New Roman" w:eastAsia="Calibri" w:hAnsi="Times New Roman" w:cs="Times New Roman"/>
          <w:sz w:val="28"/>
          <w:szCs w:val="28"/>
        </w:rPr>
        <w:t>тис. грн. – будівельні матеріали;</w:t>
      </w:r>
    </w:p>
    <w:p w:rsidR="0055698F" w:rsidRPr="00017F51" w:rsidRDefault="0055698F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322" w:rsidRPr="00017F51">
        <w:rPr>
          <w:rFonts w:ascii="Times New Roman" w:eastAsia="Calibri" w:hAnsi="Times New Roman" w:cs="Times New Roman"/>
          <w:sz w:val="28"/>
          <w:szCs w:val="28"/>
        </w:rPr>
        <w:t>5,</w:t>
      </w:r>
      <w:r w:rsidR="00E942CB">
        <w:rPr>
          <w:rFonts w:ascii="Times New Roman" w:eastAsia="Calibri" w:hAnsi="Times New Roman" w:cs="Times New Roman"/>
          <w:sz w:val="28"/>
          <w:szCs w:val="28"/>
        </w:rPr>
        <w:t>5</w:t>
      </w:r>
      <w:r w:rsidR="006D274D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F51">
        <w:rPr>
          <w:rFonts w:ascii="Times New Roman" w:eastAsia="Calibri" w:hAnsi="Times New Roman" w:cs="Times New Roman"/>
          <w:sz w:val="28"/>
          <w:szCs w:val="28"/>
        </w:rPr>
        <w:t>тис. грн. – миючі засоби;</w:t>
      </w:r>
    </w:p>
    <w:p w:rsidR="0055698F" w:rsidRPr="00017F51" w:rsidRDefault="00E942CB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0,7</w:t>
      </w:r>
      <w:r w:rsidR="00822322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-  </w:t>
      </w:r>
      <w:r w:rsidR="006D274D" w:rsidRPr="00017F51">
        <w:rPr>
          <w:rFonts w:ascii="Times New Roman" w:eastAsia="Calibri" w:hAnsi="Times New Roman" w:cs="Times New Roman"/>
          <w:sz w:val="28"/>
          <w:szCs w:val="28"/>
        </w:rPr>
        <w:t>МШП</w:t>
      </w:r>
      <w:r w:rsidR="0055698F" w:rsidRPr="00017F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698F" w:rsidRPr="00621A9A" w:rsidRDefault="00983AB8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42CB">
        <w:rPr>
          <w:rFonts w:ascii="Times New Roman" w:eastAsia="Calibri" w:hAnsi="Times New Roman" w:cs="Times New Roman"/>
          <w:sz w:val="28"/>
          <w:szCs w:val="28"/>
        </w:rPr>
        <w:t>29,9</w:t>
      </w:r>
      <w:r w:rsidR="0055698F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DF7479" w:rsidRPr="00017F51">
        <w:rPr>
          <w:rFonts w:ascii="Times New Roman" w:eastAsia="Calibri" w:hAnsi="Times New Roman" w:cs="Times New Roman"/>
          <w:sz w:val="28"/>
          <w:szCs w:val="28"/>
        </w:rPr>
        <w:t>бланки</w:t>
      </w:r>
      <w:r w:rsidR="00DF7479" w:rsidRPr="00822322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r w:rsidR="00763EA0" w:rsidRPr="00621A9A">
        <w:rPr>
          <w:rFonts w:ascii="Times New Roman" w:eastAsia="Calibri" w:hAnsi="Times New Roman" w:cs="Times New Roman"/>
          <w:sz w:val="28"/>
          <w:szCs w:val="28"/>
        </w:rPr>
        <w:t>канцелярські товари.</w:t>
      </w:r>
    </w:p>
    <w:p w:rsidR="009039C9" w:rsidRPr="00D919D8" w:rsidRDefault="009039C9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039C9" w:rsidRPr="00B8599B" w:rsidRDefault="009039C9" w:rsidP="00017F51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5269E6">
        <w:rPr>
          <w:rFonts w:ascii="Times New Roman" w:eastAsia="Calibri" w:hAnsi="Times New Roman" w:cs="Times New Roman"/>
          <w:b/>
          <w:sz w:val="28"/>
          <w:szCs w:val="28"/>
        </w:rPr>
        <w:t>за рахунок власних коштів від нецільових благодійних внесків</w:t>
      </w:r>
      <w:r w:rsidRPr="00B85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5069">
        <w:rPr>
          <w:rFonts w:ascii="Times New Roman" w:eastAsia="Calibri" w:hAnsi="Times New Roman" w:cs="Times New Roman"/>
          <w:b/>
          <w:sz w:val="28"/>
          <w:szCs w:val="28"/>
        </w:rPr>
        <w:t>35,</w:t>
      </w:r>
      <w:r w:rsidR="00593AC5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9C6743"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599B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25D93" w:rsidRPr="00B8599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8599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39C9" w:rsidRPr="00017F51" w:rsidRDefault="009039C9" w:rsidP="009039C9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846F0F"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34A9">
        <w:rPr>
          <w:rFonts w:ascii="Times New Roman" w:eastAsia="Calibri" w:hAnsi="Times New Roman" w:cs="Times New Roman"/>
          <w:sz w:val="28"/>
          <w:szCs w:val="28"/>
        </w:rPr>
        <w:t>0,3</w:t>
      </w:r>
      <w:r w:rsidR="00C45590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6B8" w:rsidRPr="00017F51">
        <w:rPr>
          <w:rFonts w:ascii="Times New Roman" w:eastAsia="Calibri" w:hAnsi="Times New Roman" w:cs="Times New Roman"/>
          <w:sz w:val="28"/>
          <w:szCs w:val="28"/>
        </w:rPr>
        <w:t>тис. грн.</w:t>
      </w:r>
      <w:r w:rsidR="009B48C4" w:rsidRPr="00017F5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C6743" w:rsidRPr="00017F51">
        <w:rPr>
          <w:rFonts w:ascii="Times New Roman" w:eastAsia="Calibri" w:hAnsi="Times New Roman" w:cs="Times New Roman"/>
          <w:sz w:val="28"/>
          <w:szCs w:val="28"/>
        </w:rPr>
        <w:t>будівельні матеріали;</w:t>
      </w:r>
    </w:p>
    <w:p w:rsidR="00BD3445" w:rsidRPr="00017F51" w:rsidRDefault="009C6743" w:rsidP="00C45590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D3445" w:rsidRPr="00017F51">
        <w:rPr>
          <w:rFonts w:ascii="Times New Roman" w:eastAsia="Calibri" w:hAnsi="Times New Roman" w:cs="Times New Roman"/>
          <w:sz w:val="28"/>
          <w:szCs w:val="28"/>
        </w:rPr>
        <w:t>0,</w:t>
      </w:r>
      <w:r w:rsidR="007534A9">
        <w:rPr>
          <w:rFonts w:ascii="Times New Roman" w:eastAsia="Calibri" w:hAnsi="Times New Roman" w:cs="Times New Roman"/>
          <w:sz w:val="28"/>
          <w:szCs w:val="28"/>
        </w:rPr>
        <w:t>4</w:t>
      </w:r>
      <w:r w:rsidR="00BD3445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E6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3445" w:rsidRPr="00017F51">
        <w:rPr>
          <w:rFonts w:ascii="Times New Roman" w:eastAsia="Calibri" w:hAnsi="Times New Roman" w:cs="Times New Roman"/>
          <w:sz w:val="28"/>
          <w:szCs w:val="28"/>
        </w:rPr>
        <w:t>- господарчі товари та МШП;</w:t>
      </w:r>
    </w:p>
    <w:p w:rsidR="00AC5FC3" w:rsidRDefault="00593AC5" w:rsidP="00BD3445">
      <w:pPr>
        <w:pStyle w:val="a3"/>
        <w:spacing w:after="0" w:line="240" w:lineRule="auto"/>
        <w:ind w:left="1068" w:firstLine="348"/>
        <w:rPr>
          <w:rFonts w:ascii="Times New Roman" w:eastAsia="Calibri" w:hAnsi="Times New Roman" w:cs="Times New Roman"/>
          <w:sz w:val="28"/>
          <w:szCs w:val="28"/>
        </w:rPr>
      </w:pPr>
      <w:r w:rsidRPr="00593AC5">
        <w:rPr>
          <w:rFonts w:ascii="Times New Roman" w:eastAsia="Calibri" w:hAnsi="Times New Roman" w:cs="Times New Roman"/>
          <w:sz w:val="28"/>
          <w:szCs w:val="28"/>
        </w:rPr>
        <w:t>1,5</w:t>
      </w:r>
      <w:r w:rsidR="00AC5FC3" w:rsidRPr="00593AC5">
        <w:rPr>
          <w:rFonts w:ascii="Times New Roman" w:eastAsia="Calibri" w:hAnsi="Times New Roman" w:cs="Times New Roman"/>
          <w:sz w:val="28"/>
          <w:szCs w:val="28"/>
        </w:rPr>
        <w:t xml:space="preserve"> тис. грн. – дитяче харчування;</w:t>
      </w:r>
    </w:p>
    <w:p w:rsidR="00593AC5" w:rsidRPr="00017F51" w:rsidRDefault="00593AC5" w:rsidP="00BD3445">
      <w:pPr>
        <w:pStyle w:val="a3"/>
        <w:spacing w:after="0" w:line="240" w:lineRule="auto"/>
        <w:ind w:left="1068" w:firstLine="3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33,2 тис. грн.. – товари медичного призначення для лабораторії;</w:t>
      </w:r>
    </w:p>
    <w:p w:rsidR="00AC5FC3" w:rsidRPr="009039C9" w:rsidRDefault="00C45590" w:rsidP="00BD3445">
      <w:pPr>
        <w:pStyle w:val="a3"/>
        <w:spacing w:after="0" w:line="240" w:lineRule="auto"/>
        <w:ind w:left="1068" w:firstLine="348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>0,</w:t>
      </w:r>
      <w:r w:rsidR="00593AC5">
        <w:rPr>
          <w:rFonts w:ascii="Times New Roman" w:eastAsia="Calibri" w:hAnsi="Times New Roman" w:cs="Times New Roman"/>
          <w:sz w:val="28"/>
          <w:szCs w:val="28"/>
        </w:rPr>
        <w:t>3</w:t>
      </w: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5FC3" w:rsidRPr="00017F51">
        <w:rPr>
          <w:rFonts w:ascii="Times New Roman" w:eastAsia="Calibri" w:hAnsi="Times New Roman" w:cs="Times New Roman"/>
          <w:sz w:val="28"/>
          <w:szCs w:val="28"/>
        </w:rPr>
        <w:t>тис. грн. – конверти</w:t>
      </w:r>
      <w:r w:rsidR="00AC5FC3">
        <w:rPr>
          <w:rFonts w:ascii="Times New Roman" w:eastAsia="Calibri" w:hAnsi="Times New Roman" w:cs="Times New Roman"/>
          <w:sz w:val="28"/>
          <w:szCs w:val="28"/>
        </w:rPr>
        <w:t>, марки.</w:t>
      </w:r>
    </w:p>
    <w:p w:rsidR="0034206B" w:rsidRDefault="0034206B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544" w:rsidRDefault="0081288F" w:rsidP="00017F51">
      <w:pPr>
        <w:spacing w:after="0" w:line="240" w:lineRule="auto"/>
        <w:ind w:left="708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8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Витрати на паливо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(рядок 1012)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49798E">
        <w:rPr>
          <w:rFonts w:ascii="Times New Roman" w:eastAsia="Calibri" w:hAnsi="Times New Roman" w:cs="Times New Roman"/>
          <w:b/>
          <w:sz w:val="28"/>
          <w:szCs w:val="28"/>
        </w:rPr>
        <w:t>34,0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206B"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витрати бензину</w:t>
      </w:r>
      <w:r w:rsidR="00823360">
        <w:rPr>
          <w:rFonts w:ascii="Times New Roman" w:eastAsia="Calibri" w:hAnsi="Times New Roman" w:cs="Times New Roman"/>
          <w:sz w:val="28"/>
          <w:szCs w:val="28"/>
        </w:rPr>
        <w:t>,</w:t>
      </w:r>
      <w:r w:rsidRPr="00812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r w:rsidR="00027F46">
        <w:rPr>
          <w:rFonts w:ascii="Times New Roman" w:eastAsia="Calibri" w:hAnsi="Times New Roman" w:cs="Times New Roman"/>
          <w:sz w:val="28"/>
          <w:szCs w:val="28"/>
        </w:rPr>
        <w:t>менше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17F5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9798E">
        <w:rPr>
          <w:rFonts w:ascii="Times New Roman" w:eastAsia="Calibri" w:hAnsi="Times New Roman" w:cs="Times New Roman"/>
          <w:sz w:val="28"/>
          <w:szCs w:val="28"/>
          <w:lang w:val="ru-RU"/>
        </w:rPr>
        <w:t>52,1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49798E">
        <w:rPr>
          <w:rFonts w:ascii="Times New Roman" w:eastAsia="Calibri" w:hAnsi="Times New Roman" w:cs="Times New Roman"/>
          <w:sz w:val="28"/>
          <w:szCs w:val="28"/>
        </w:rPr>
        <w:t>39,5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%, у т.ч.:</w:t>
      </w:r>
    </w:p>
    <w:p w:rsidR="00823360" w:rsidRPr="00A748FA" w:rsidRDefault="00823360" w:rsidP="00017F51">
      <w:pPr>
        <w:spacing w:after="0" w:line="240" w:lineRule="auto"/>
        <w:ind w:left="708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8FA">
        <w:rPr>
          <w:rFonts w:ascii="Times New Roman" w:eastAsia="Calibri" w:hAnsi="Times New Roman" w:cs="Times New Roman"/>
          <w:sz w:val="28"/>
          <w:szCs w:val="28"/>
        </w:rPr>
        <w:t xml:space="preserve">за кошти НСЗУ – </w:t>
      </w:r>
      <w:r w:rsidR="0049798E">
        <w:rPr>
          <w:rFonts w:ascii="Times New Roman" w:eastAsia="Calibri" w:hAnsi="Times New Roman" w:cs="Times New Roman"/>
          <w:sz w:val="28"/>
          <w:szCs w:val="28"/>
        </w:rPr>
        <w:t>25,6</w:t>
      </w:r>
      <w:r w:rsidRPr="00A748FA">
        <w:rPr>
          <w:rFonts w:ascii="Times New Roman" w:eastAsia="Calibri" w:hAnsi="Times New Roman" w:cs="Times New Roman"/>
          <w:sz w:val="28"/>
          <w:szCs w:val="28"/>
        </w:rPr>
        <w:t xml:space="preserve"> тис. грн.;</w:t>
      </w:r>
    </w:p>
    <w:p w:rsidR="00823360" w:rsidRDefault="00A748FA" w:rsidP="00017F51">
      <w:pPr>
        <w:spacing w:after="0" w:line="240" w:lineRule="auto"/>
        <w:ind w:left="708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8FA">
        <w:rPr>
          <w:rFonts w:ascii="Times New Roman" w:eastAsia="Calibri" w:hAnsi="Times New Roman" w:cs="Times New Roman"/>
          <w:sz w:val="28"/>
          <w:szCs w:val="28"/>
        </w:rPr>
        <w:t>з</w:t>
      </w:r>
      <w:r w:rsidR="00823360" w:rsidRPr="00A748FA">
        <w:rPr>
          <w:rFonts w:ascii="Times New Roman" w:eastAsia="Calibri" w:hAnsi="Times New Roman" w:cs="Times New Roman"/>
          <w:sz w:val="28"/>
          <w:szCs w:val="28"/>
        </w:rPr>
        <w:t>а кошти цільової благодійної допомоги</w:t>
      </w:r>
      <w:r w:rsidR="008233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8233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9798E">
        <w:rPr>
          <w:rFonts w:ascii="Times New Roman" w:eastAsia="Calibri" w:hAnsi="Times New Roman" w:cs="Times New Roman"/>
          <w:sz w:val="28"/>
          <w:szCs w:val="28"/>
        </w:rPr>
        <w:t xml:space="preserve">8,4 </w:t>
      </w:r>
      <w:r w:rsidRPr="00A748FA">
        <w:rPr>
          <w:rFonts w:ascii="Times New Roman" w:eastAsia="Calibri" w:hAnsi="Times New Roman" w:cs="Times New Roman"/>
          <w:sz w:val="28"/>
          <w:szCs w:val="28"/>
        </w:rPr>
        <w:t>тис. грн.</w:t>
      </w:r>
    </w:p>
    <w:p w:rsidR="00784544" w:rsidRDefault="00784544" w:rsidP="001A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E1" w:rsidRDefault="008731E1" w:rsidP="00017F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544">
        <w:rPr>
          <w:rFonts w:ascii="Times New Roman" w:hAnsi="Times New Roman" w:cs="Times New Roman"/>
          <w:b/>
          <w:sz w:val="28"/>
          <w:szCs w:val="28"/>
        </w:rPr>
        <w:t>Витрати на електроенергію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544" w:rsidRPr="00784544">
        <w:rPr>
          <w:rFonts w:ascii="Times New Roman" w:hAnsi="Times New Roman" w:cs="Times New Roman"/>
          <w:sz w:val="28"/>
          <w:szCs w:val="28"/>
        </w:rPr>
        <w:t>(рядок 1013)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9798E">
        <w:rPr>
          <w:rFonts w:ascii="Times New Roman" w:hAnsi="Times New Roman" w:cs="Times New Roman"/>
          <w:b/>
          <w:sz w:val="28"/>
          <w:szCs w:val="28"/>
        </w:rPr>
        <w:t>417,4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тис. грн., </w:t>
      </w:r>
      <w:r w:rsidR="00087C66">
        <w:rPr>
          <w:rFonts w:ascii="Times New Roman" w:hAnsi="Times New Roman" w:cs="Times New Roman"/>
          <w:sz w:val="28"/>
          <w:szCs w:val="28"/>
        </w:rPr>
        <w:t xml:space="preserve">що </w:t>
      </w:r>
      <w:r w:rsidR="00BC2FBA">
        <w:rPr>
          <w:rFonts w:ascii="Times New Roman" w:hAnsi="Times New Roman" w:cs="Times New Roman"/>
          <w:sz w:val="28"/>
          <w:szCs w:val="28"/>
        </w:rPr>
        <w:t>менше</w:t>
      </w:r>
      <w:r w:rsidR="00811D88">
        <w:rPr>
          <w:rFonts w:ascii="Times New Roman" w:hAnsi="Times New Roman" w:cs="Times New Roman"/>
          <w:sz w:val="28"/>
          <w:szCs w:val="28"/>
        </w:rPr>
        <w:t xml:space="preserve"> </w:t>
      </w:r>
      <w:r w:rsidR="00087C66">
        <w:rPr>
          <w:rFonts w:ascii="Times New Roman" w:hAnsi="Times New Roman" w:cs="Times New Roman"/>
          <w:sz w:val="28"/>
          <w:szCs w:val="28"/>
        </w:rPr>
        <w:t xml:space="preserve">плану на </w:t>
      </w:r>
      <w:r w:rsidR="0049798E">
        <w:rPr>
          <w:rFonts w:ascii="Times New Roman" w:hAnsi="Times New Roman" w:cs="Times New Roman"/>
          <w:sz w:val="28"/>
          <w:szCs w:val="28"/>
        </w:rPr>
        <w:t>185,2</w:t>
      </w:r>
      <w:r w:rsidR="00087C66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49798E">
        <w:rPr>
          <w:rFonts w:ascii="Times New Roman" w:hAnsi="Times New Roman" w:cs="Times New Roman"/>
          <w:sz w:val="28"/>
          <w:szCs w:val="28"/>
        </w:rPr>
        <w:t>69,3</w:t>
      </w:r>
      <w:r w:rsidR="00B05247">
        <w:rPr>
          <w:rFonts w:ascii="Times New Roman" w:hAnsi="Times New Roman" w:cs="Times New Roman"/>
          <w:sz w:val="28"/>
          <w:szCs w:val="28"/>
        </w:rPr>
        <w:t>%, у т.ч.:</w:t>
      </w:r>
    </w:p>
    <w:p w:rsidR="00B05247" w:rsidRPr="00A748FA" w:rsidRDefault="00B05247" w:rsidP="00B05247">
      <w:pPr>
        <w:spacing w:after="0" w:line="240" w:lineRule="auto"/>
        <w:ind w:left="708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8FA">
        <w:rPr>
          <w:rFonts w:ascii="Times New Roman" w:eastAsia="Calibri" w:hAnsi="Times New Roman" w:cs="Times New Roman"/>
          <w:sz w:val="28"/>
          <w:szCs w:val="28"/>
        </w:rPr>
        <w:t xml:space="preserve">за кошти </w:t>
      </w:r>
      <w:r>
        <w:rPr>
          <w:rFonts w:ascii="Times New Roman" w:eastAsia="Calibri" w:hAnsi="Times New Roman" w:cs="Times New Roman"/>
          <w:sz w:val="28"/>
          <w:szCs w:val="28"/>
        </w:rPr>
        <w:t>обласного бюджету</w:t>
      </w:r>
      <w:r w:rsidRPr="00A748F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415,5</w:t>
      </w:r>
      <w:r w:rsidRPr="00A748FA">
        <w:rPr>
          <w:rFonts w:ascii="Times New Roman" w:eastAsia="Calibri" w:hAnsi="Times New Roman" w:cs="Times New Roman"/>
          <w:sz w:val="28"/>
          <w:szCs w:val="28"/>
        </w:rPr>
        <w:t xml:space="preserve"> тис. грн.;</w:t>
      </w:r>
    </w:p>
    <w:p w:rsidR="00B05247" w:rsidRDefault="00B05247" w:rsidP="00B05247">
      <w:pPr>
        <w:spacing w:after="0" w:line="240" w:lineRule="auto"/>
        <w:ind w:left="708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8FA">
        <w:rPr>
          <w:rFonts w:ascii="Times New Roman" w:eastAsia="Calibri" w:hAnsi="Times New Roman" w:cs="Times New Roman"/>
          <w:sz w:val="28"/>
          <w:szCs w:val="28"/>
        </w:rPr>
        <w:t>за кошти цільової благодійної допомоги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B05247">
        <w:rPr>
          <w:rFonts w:ascii="Times New Roman" w:eastAsia="Calibri" w:hAnsi="Times New Roman" w:cs="Times New Roman"/>
          <w:sz w:val="28"/>
          <w:szCs w:val="28"/>
        </w:rPr>
        <w:t>1,9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48FA">
        <w:rPr>
          <w:rFonts w:ascii="Times New Roman" w:eastAsia="Calibri" w:hAnsi="Times New Roman" w:cs="Times New Roman"/>
          <w:sz w:val="28"/>
          <w:szCs w:val="28"/>
        </w:rPr>
        <w:t>тис. грн.</w:t>
      </w:r>
    </w:p>
    <w:p w:rsidR="00780CE0" w:rsidRDefault="00780CE0" w:rsidP="00780CE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87C66" w:rsidRDefault="00087C66" w:rsidP="00017F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0DA">
        <w:rPr>
          <w:rFonts w:ascii="Times New Roman" w:hAnsi="Times New Roman" w:cs="Times New Roman"/>
          <w:b/>
          <w:sz w:val="28"/>
          <w:szCs w:val="28"/>
        </w:rPr>
        <w:t>Витрати на оплату праці</w:t>
      </w:r>
      <w:r w:rsidR="005B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(рядок 1014) – </w:t>
      </w:r>
      <w:r w:rsidR="00C607E9">
        <w:rPr>
          <w:rFonts w:ascii="Times New Roman" w:hAnsi="Times New Roman" w:cs="Times New Roman"/>
          <w:b/>
          <w:sz w:val="28"/>
          <w:szCs w:val="28"/>
        </w:rPr>
        <w:t>11101,7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E45EF">
        <w:rPr>
          <w:rFonts w:ascii="Times New Roman" w:hAnsi="Times New Roman" w:cs="Times New Roman"/>
          <w:sz w:val="28"/>
          <w:szCs w:val="28"/>
        </w:rPr>
        <w:t xml:space="preserve"> </w:t>
      </w:r>
      <w:r w:rsidR="00C607E9" w:rsidRPr="00F1753C">
        <w:rPr>
          <w:rFonts w:ascii="Times New Roman" w:hAnsi="Times New Roman" w:cs="Times New Roman"/>
          <w:sz w:val="28"/>
          <w:szCs w:val="28"/>
        </w:rPr>
        <w:t>за кошти НСЗУ</w:t>
      </w:r>
      <w:r w:rsidR="00C607E9">
        <w:rPr>
          <w:rFonts w:ascii="Times New Roman" w:hAnsi="Times New Roman" w:cs="Times New Roman"/>
          <w:sz w:val="28"/>
          <w:szCs w:val="28"/>
        </w:rPr>
        <w:t xml:space="preserve">, </w:t>
      </w:r>
      <w:r w:rsidR="003B541A">
        <w:rPr>
          <w:rFonts w:ascii="Times New Roman" w:hAnsi="Times New Roman" w:cs="Times New Roman"/>
          <w:sz w:val="28"/>
          <w:szCs w:val="28"/>
        </w:rPr>
        <w:t xml:space="preserve">що </w:t>
      </w:r>
      <w:r w:rsidR="001D509F">
        <w:rPr>
          <w:rFonts w:ascii="Times New Roman" w:hAnsi="Times New Roman" w:cs="Times New Roman"/>
          <w:sz w:val="28"/>
          <w:szCs w:val="28"/>
        </w:rPr>
        <w:t>менше</w:t>
      </w:r>
      <w:r w:rsidR="003B541A">
        <w:rPr>
          <w:rFonts w:ascii="Times New Roman" w:hAnsi="Times New Roman" w:cs="Times New Roman"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плану на </w:t>
      </w:r>
      <w:r w:rsidR="00C607E9">
        <w:rPr>
          <w:rFonts w:ascii="Times New Roman" w:hAnsi="Times New Roman" w:cs="Times New Roman"/>
          <w:sz w:val="28"/>
          <w:szCs w:val="28"/>
        </w:rPr>
        <w:t>5571,3</w:t>
      </w:r>
      <w:r w:rsidR="005B70DA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BC2FBA">
        <w:rPr>
          <w:rFonts w:ascii="Times New Roman" w:hAnsi="Times New Roman" w:cs="Times New Roman"/>
          <w:sz w:val="28"/>
          <w:szCs w:val="28"/>
        </w:rPr>
        <w:t>6</w:t>
      </w:r>
      <w:r w:rsidR="00C607E9">
        <w:rPr>
          <w:rFonts w:ascii="Times New Roman" w:hAnsi="Times New Roman" w:cs="Times New Roman"/>
          <w:sz w:val="28"/>
          <w:szCs w:val="28"/>
        </w:rPr>
        <w:t>6</w:t>
      </w:r>
      <w:r w:rsidR="00BC2FBA">
        <w:rPr>
          <w:rFonts w:ascii="Times New Roman" w:hAnsi="Times New Roman" w:cs="Times New Roman"/>
          <w:sz w:val="28"/>
          <w:szCs w:val="28"/>
        </w:rPr>
        <w:t>,</w:t>
      </w:r>
      <w:r w:rsidR="00C607E9">
        <w:rPr>
          <w:rFonts w:ascii="Times New Roman" w:hAnsi="Times New Roman" w:cs="Times New Roman"/>
          <w:sz w:val="28"/>
          <w:szCs w:val="28"/>
        </w:rPr>
        <w:t>6</w:t>
      </w:r>
      <w:r w:rsidR="00446949">
        <w:rPr>
          <w:rFonts w:ascii="Times New Roman" w:hAnsi="Times New Roman" w:cs="Times New Roman"/>
          <w:sz w:val="28"/>
          <w:szCs w:val="28"/>
        </w:rPr>
        <w:t xml:space="preserve"> %, у т.ч.:</w:t>
      </w:r>
    </w:p>
    <w:p w:rsidR="005B70DA" w:rsidRPr="005B70DA" w:rsidRDefault="005B70DA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Pr="005449EB" w:rsidRDefault="00087C66" w:rsidP="00017F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>Відрахування на соціальні заходи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5449EB">
        <w:rPr>
          <w:rFonts w:ascii="Times New Roman" w:hAnsi="Times New Roman" w:cs="Times New Roman"/>
          <w:sz w:val="28"/>
          <w:szCs w:val="28"/>
        </w:rPr>
        <w:t xml:space="preserve">(рядок 1015) – </w:t>
      </w:r>
      <w:r w:rsidR="00C607E9">
        <w:rPr>
          <w:rFonts w:ascii="Times New Roman" w:hAnsi="Times New Roman" w:cs="Times New Roman"/>
          <w:b/>
          <w:sz w:val="28"/>
          <w:szCs w:val="28"/>
        </w:rPr>
        <w:t>2394,3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C607E9" w:rsidRPr="00C607E9">
        <w:rPr>
          <w:rFonts w:ascii="Times New Roman" w:hAnsi="Times New Roman" w:cs="Times New Roman"/>
          <w:sz w:val="28"/>
          <w:szCs w:val="28"/>
        </w:rPr>
        <w:t xml:space="preserve"> </w:t>
      </w:r>
      <w:r w:rsidR="00C607E9" w:rsidRPr="00F1753C">
        <w:rPr>
          <w:rFonts w:ascii="Times New Roman" w:hAnsi="Times New Roman" w:cs="Times New Roman"/>
          <w:sz w:val="28"/>
          <w:szCs w:val="28"/>
        </w:rPr>
        <w:t>за кошти НСЗУ</w:t>
      </w:r>
      <w:r w:rsidR="00BF0F98" w:rsidRPr="005449EB">
        <w:rPr>
          <w:rFonts w:ascii="Times New Roman" w:hAnsi="Times New Roman" w:cs="Times New Roman"/>
          <w:b/>
          <w:sz w:val="28"/>
          <w:szCs w:val="28"/>
        </w:rPr>
        <w:t>,</w:t>
      </w:r>
      <w:r w:rsidR="00EE45EF" w:rsidRPr="005449EB">
        <w:rPr>
          <w:rFonts w:ascii="Times New Roman" w:hAnsi="Times New Roman" w:cs="Times New Roman"/>
          <w:sz w:val="28"/>
          <w:szCs w:val="28"/>
        </w:rPr>
        <w:t xml:space="preserve"> 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що </w:t>
      </w:r>
      <w:r w:rsidR="00B4439E" w:rsidRPr="005449EB">
        <w:rPr>
          <w:rFonts w:ascii="Times New Roman" w:hAnsi="Times New Roman" w:cs="Times New Roman"/>
          <w:sz w:val="28"/>
          <w:szCs w:val="28"/>
        </w:rPr>
        <w:t>менше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8D09C6">
        <w:rPr>
          <w:rFonts w:ascii="Times New Roman" w:hAnsi="Times New Roman" w:cs="Times New Roman"/>
          <w:sz w:val="28"/>
          <w:szCs w:val="28"/>
        </w:rPr>
        <w:t>1273,8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AA43BD">
        <w:rPr>
          <w:rFonts w:ascii="Times New Roman" w:hAnsi="Times New Roman" w:cs="Times New Roman"/>
          <w:sz w:val="28"/>
          <w:szCs w:val="28"/>
        </w:rPr>
        <w:t>6</w:t>
      </w:r>
      <w:r w:rsidR="008D09C6">
        <w:rPr>
          <w:rFonts w:ascii="Times New Roman" w:hAnsi="Times New Roman" w:cs="Times New Roman"/>
          <w:sz w:val="28"/>
          <w:szCs w:val="28"/>
        </w:rPr>
        <w:t>5</w:t>
      </w:r>
      <w:r w:rsidR="00AA43BD">
        <w:rPr>
          <w:rFonts w:ascii="Times New Roman" w:hAnsi="Times New Roman" w:cs="Times New Roman"/>
          <w:sz w:val="28"/>
          <w:szCs w:val="28"/>
        </w:rPr>
        <w:t>,</w:t>
      </w:r>
      <w:r w:rsidR="008D09C6">
        <w:rPr>
          <w:rFonts w:ascii="Times New Roman" w:hAnsi="Times New Roman" w:cs="Times New Roman"/>
          <w:sz w:val="28"/>
          <w:szCs w:val="28"/>
        </w:rPr>
        <w:t>3</w:t>
      </w:r>
      <w:r w:rsidR="00172D65">
        <w:rPr>
          <w:rFonts w:ascii="Times New Roman" w:hAnsi="Times New Roman" w:cs="Times New Roman"/>
          <w:sz w:val="28"/>
          <w:szCs w:val="28"/>
        </w:rPr>
        <w:t>%</w:t>
      </w:r>
      <w:r w:rsidR="00C607E9">
        <w:rPr>
          <w:rFonts w:ascii="Times New Roman" w:hAnsi="Times New Roman" w:cs="Times New Roman"/>
          <w:sz w:val="28"/>
          <w:szCs w:val="28"/>
        </w:rPr>
        <w:t>.</w:t>
      </w:r>
    </w:p>
    <w:p w:rsidR="00BF0F98" w:rsidRPr="005449EB" w:rsidRDefault="00BF0F98" w:rsidP="00BF0F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7F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4D50" w:rsidRPr="00017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7B6" w:rsidRPr="003D5718" w:rsidRDefault="00087C66" w:rsidP="00017F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718">
        <w:rPr>
          <w:rFonts w:ascii="Times New Roman" w:hAnsi="Times New Roman" w:cs="Times New Roman"/>
          <w:b/>
          <w:sz w:val="28"/>
          <w:szCs w:val="28"/>
        </w:rPr>
        <w:t>Витрати, що здійснюються для підтримання об’єкта в робочому стані (проведення ремонту, технічного огляду, нагляду, обслуговування тощо)</w:t>
      </w:r>
      <w:r w:rsidR="005B70DA" w:rsidRPr="003D5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3D5718">
        <w:rPr>
          <w:rFonts w:ascii="Times New Roman" w:hAnsi="Times New Roman" w:cs="Times New Roman"/>
          <w:sz w:val="28"/>
          <w:szCs w:val="28"/>
        </w:rPr>
        <w:t xml:space="preserve">(рядок 1016) – </w:t>
      </w:r>
      <w:r w:rsidR="008D09C6">
        <w:rPr>
          <w:rFonts w:ascii="Times New Roman" w:hAnsi="Times New Roman" w:cs="Times New Roman"/>
          <w:b/>
          <w:sz w:val="28"/>
          <w:szCs w:val="28"/>
        </w:rPr>
        <w:t>97,4</w:t>
      </w:r>
      <w:r w:rsidR="005B70DA" w:rsidRPr="003D5718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D3074" w:rsidRPr="003D5718">
        <w:rPr>
          <w:rFonts w:ascii="Times New Roman" w:hAnsi="Times New Roman" w:cs="Times New Roman"/>
          <w:sz w:val="28"/>
          <w:szCs w:val="28"/>
        </w:rPr>
        <w:t xml:space="preserve">, що </w:t>
      </w:r>
      <w:r w:rsidR="008D09C6">
        <w:rPr>
          <w:rFonts w:ascii="Times New Roman" w:hAnsi="Times New Roman" w:cs="Times New Roman"/>
          <w:sz w:val="28"/>
          <w:szCs w:val="28"/>
        </w:rPr>
        <w:t>більше</w:t>
      </w:r>
      <w:r w:rsidR="00ED3074" w:rsidRPr="003D5718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8D09C6">
        <w:rPr>
          <w:rFonts w:ascii="Times New Roman" w:hAnsi="Times New Roman" w:cs="Times New Roman"/>
          <w:sz w:val="28"/>
          <w:szCs w:val="28"/>
        </w:rPr>
        <w:t>21,7</w:t>
      </w:r>
      <w:r w:rsidR="008E6F0B" w:rsidRPr="003D5718">
        <w:rPr>
          <w:rFonts w:ascii="Times New Roman" w:hAnsi="Times New Roman" w:cs="Times New Roman"/>
          <w:sz w:val="28"/>
          <w:szCs w:val="28"/>
        </w:rPr>
        <w:t xml:space="preserve"> </w:t>
      </w:r>
      <w:r w:rsidR="00ED3074" w:rsidRPr="003D5718">
        <w:rPr>
          <w:rFonts w:ascii="Times New Roman" w:hAnsi="Times New Roman" w:cs="Times New Roman"/>
          <w:sz w:val="28"/>
          <w:szCs w:val="28"/>
        </w:rPr>
        <w:t xml:space="preserve"> тис. грн. та складає </w:t>
      </w:r>
    </w:p>
    <w:p w:rsidR="00087C66" w:rsidRDefault="008D09C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128,7</w:t>
      </w:r>
      <w:r w:rsidR="00ED3074" w:rsidRPr="003D5718">
        <w:rPr>
          <w:rFonts w:ascii="Times New Roman" w:hAnsi="Times New Roman" w:cs="Times New Roman"/>
          <w:sz w:val="28"/>
          <w:szCs w:val="28"/>
        </w:rPr>
        <w:t xml:space="preserve"> %</w:t>
      </w:r>
      <w:r w:rsidR="008D2061" w:rsidRPr="003D5718">
        <w:rPr>
          <w:rFonts w:ascii="Times New Roman" w:hAnsi="Times New Roman" w:cs="Times New Roman"/>
          <w:sz w:val="28"/>
          <w:szCs w:val="28"/>
        </w:rPr>
        <w:t xml:space="preserve"> </w:t>
      </w:r>
      <w:r w:rsidR="00AB608F" w:rsidRPr="003D5718">
        <w:rPr>
          <w:rFonts w:ascii="Times New Roman" w:hAnsi="Times New Roman" w:cs="Times New Roman"/>
          <w:sz w:val="28"/>
          <w:szCs w:val="28"/>
        </w:rPr>
        <w:t>у т.ч.:</w:t>
      </w:r>
    </w:p>
    <w:p w:rsidR="00BB7B2E" w:rsidRPr="009D427F" w:rsidRDefault="00F83774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4CAA">
        <w:rPr>
          <w:rFonts w:ascii="Times New Roman" w:hAnsi="Times New Roman" w:cs="Times New Roman"/>
          <w:sz w:val="28"/>
          <w:szCs w:val="28"/>
        </w:rPr>
        <w:t>6,0</w:t>
      </w:r>
      <w:r w:rsidR="00256851" w:rsidRPr="009D427F">
        <w:rPr>
          <w:rFonts w:ascii="Times New Roman" w:hAnsi="Times New Roman" w:cs="Times New Roman"/>
          <w:sz w:val="28"/>
          <w:szCs w:val="28"/>
        </w:rPr>
        <w:t xml:space="preserve"> </w:t>
      </w:r>
      <w:r w:rsidR="00BB7B2E" w:rsidRPr="009D427F">
        <w:rPr>
          <w:rFonts w:ascii="Times New Roman" w:hAnsi="Times New Roman" w:cs="Times New Roman"/>
          <w:sz w:val="28"/>
          <w:szCs w:val="28"/>
        </w:rPr>
        <w:t xml:space="preserve">тис. грн. – </w:t>
      </w:r>
      <w:r w:rsidR="00AB30E8" w:rsidRPr="009D427F">
        <w:rPr>
          <w:rFonts w:ascii="Times New Roman" w:hAnsi="Times New Roman" w:cs="Times New Roman"/>
          <w:sz w:val="28"/>
          <w:szCs w:val="28"/>
        </w:rPr>
        <w:t xml:space="preserve">ТО та повірка </w:t>
      </w:r>
      <w:r w:rsidR="00BB7B2E" w:rsidRPr="009D427F">
        <w:rPr>
          <w:rFonts w:ascii="Times New Roman" w:hAnsi="Times New Roman" w:cs="Times New Roman"/>
          <w:sz w:val="28"/>
          <w:szCs w:val="28"/>
        </w:rPr>
        <w:t>медичного обладнання;</w:t>
      </w:r>
    </w:p>
    <w:p w:rsidR="0012768E" w:rsidRPr="009D427F" w:rsidRDefault="0089058C" w:rsidP="00251323">
      <w:pPr>
        <w:pStyle w:val="a3"/>
        <w:spacing w:after="0" w:line="24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27,3</w:t>
      </w:r>
      <w:r w:rsidR="00256851" w:rsidRPr="009D427F">
        <w:rPr>
          <w:rFonts w:ascii="Times New Roman" w:hAnsi="Times New Roman" w:cs="Times New Roman"/>
          <w:sz w:val="28"/>
          <w:szCs w:val="28"/>
        </w:rPr>
        <w:t xml:space="preserve"> </w:t>
      </w:r>
      <w:r w:rsidR="00C85C3B" w:rsidRPr="009D427F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="00C85C3B" w:rsidRPr="009D42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5C3B" w:rsidRPr="009D4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C3B" w:rsidRPr="009D42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85C3B" w:rsidRPr="009D427F">
        <w:rPr>
          <w:rFonts w:ascii="Times New Roman" w:hAnsi="Times New Roman" w:cs="Times New Roman"/>
          <w:sz w:val="28"/>
          <w:szCs w:val="28"/>
        </w:rPr>
        <w:t>рн. – ТО ліфтів</w:t>
      </w:r>
      <w:r w:rsidR="009A2827" w:rsidRPr="009D427F">
        <w:rPr>
          <w:rFonts w:ascii="Times New Roman" w:hAnsi="Times New Roman" w:cs="Times New Roman"/>
          <w:sz w:val="28"/>
          <w:szCs w:val="28"/>
        </w:rPr>
        <w:t>;</w:t>
      </w:r>
    </w:p>
    <w:p w:rsidR="00C85C3B" w:rsidRPr="00D87B0E" w:rsidRDefault="00A76C94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9D427F">
        <w:rPr>
          <w:rFonts w:ascii="Times New Roman" w:hAnsi="Times New Roman" w:cs="Times New Roman"/>
          <w:sz w:val="28"/>
          <w:szCs w:val="28"/>
        </w:rPr>
        <w:t xml:space="preserve"> </w:t>
      </w:r>
      <w:r w:rsidR="00906D8D" w:rsidRPr="009D427F">
        <w:rPr>
          <w:rFonts w:ascii="Times New Roman" w:hAnsi="Times New Roman" w:cs="Times New Roman"/>
          <w:sz w:val="28"/>
          <w:szCs w:val="28"/>
        </w:rPr>
        <w:t xml:space="preserve">  </w:t>
      </w:r>
      <w:r w:rsidR="00152399" w:rsidRPr="009D427F">
        <w:rPr>
          <w:rFonts w:ascii="Times New Roman" w:hAnsi="Times New Roman" w:cs="Times New Roman"/>
          <w:sz w:val="28"/>
          <w:szCs w:val="28"/>
        </w:rPr>
        <w:t xml:space="preserve">  </w:t>
      </w:r>
      <w:r w:rsidR="00E16605">
        <w:rPr>
          <w:rFonts w:ascii="Times New Roman" w:hAnsi="Times New Roman" w:cs="Times New Roman"/>
          <w:sz w:val="28"/>
          <w:szCs w:val="28"/>
        </w:rPr>
        <w:t>12,1</w:t>
      </w:r>
      <w:r w:rsidR="00256851" w:rsidRPr="009D427F">
        <w:rPr>
          <w:rFonts w:ascii="Times New Roman" w:hAnsi="Times New Roman" w:cs="Times New Roman"/>
          <w:sz w:val="28"/>
          <w:szCs w:val="28"/>
        </w:rPr>
        <w:t xml:space="preserve"> </w:t>
      </w:r>
      <w:r w:rsidR="0012768E" w:rsidRPr="009D427F">
        <w:rPr>
          <w:rFonts w:ascii="Times New Roman" w:hAnsi="Times New Roman" w:cs="Times New Roman"/>
          <w:sz w:val="28"/>
          <w:szCs w:val="28"/>
        </w:rPr>
        <w:t>тис. грн.</w:t>
      </w:r>
      <w:r w:rsidR="0012768E" w:rsidRPr="00D87B0E">
        <w:rPr>
          <w:rFonts w:ascii="Times New Roman" w:hAnsi="Times New Roman" w:cs="Times New Roman"/>
          <w:sz w:val="28"/>
          <w:szCs w:val="28"/>
        </w:rPr>
        <w:t xml:space="preserve"> – заправка картриджів</w:t>
      </w:r>
      <w:r w:rsidR="00E0506C">
        <w:rPr>
          <w:rFonts w:ascii="Times New Roman" w:hAnsi="Times New Roman" w:cs="Times New Roman"/>
          <w:sz w:val="28"/>
          <w:szCs w:val="28"/>
        </w:rPr>
        <w:t>;</w:t>
      </w:r>
    </w:p>
    <w:p w:rsidR="00C50645" w:rsidRDefault="00165DDB" w:rsidP="003D571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   </w:t>
      </w:r>
      <w:r w:rsidR="00F00C04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5B61EA">
        <w:rPr>
          <w:rFonts w:ascii="Times New Roman" w:hAnsi="Times New Roman" w:cs="Times New Roman"/>
          <w:sz w:val="28"/>
          <w:szCs w:val="28"/>
        </w:rPr>
        <w:t xml:space="preserve">  </w:t>
      </w:r>
      <w:r w:rsidR="00742CD8">
        <w:rPr>
          <w:rFonts w:ascii="Times New Roman" w:hAnsi="Times New Roman" w:cs="Times New Roman"/>
          <w:sz w:val="28"/>
          <w:szCs w:val="28"/>
        </w:rPr>
        <w:t xml:space="preserve"> </w:t>
      </w:r>
      <w:r w:rsidR="005E2665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E16605">
        <w:rPr>
          <w:rFonts w:ascii="Times New Roman" w:hAnsi="Times New Roman" w:cs="Times New Roman"/>
          <w:sz w:val="28"/>
          <w:szCs w:val="28"/>
        </w:rPr>
        <w:t xml:space="preserve">7,0 тис. грн. – ТО </w:t>
      </w:r>
      <w:r w:rsidR="00DC4CAA">
        <w:rPr>
          <w:rFonts w:ascii="Times New Roman" w:hAnsi="Times New Roman" w:cs="Times New Roman"/>
          <w:sz w:val="28"/>
          <w:szCs w:val="28"/>
        </w:rPr>
        <w:t>електромереж;</w:t>
      </w:r>
    </w:p>
    <w:p w:rsidR="00DC4CAA" w:rsidRDefault="00DC4CAA" w:rsidP="003D571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29,6 тис. грн. – ТО системи вентиляції;</w:t>
      </w:r>
    </w:p>
    <w:p w:rsidR="00DC4CAA" w:rsidRDefault="00DC4CAA" w:rsidP="00DC4C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15,4 тис. грн. – ремонт </w:t>
      </w:r>
      <w:r w:rsidRPr="009D427F">
        <w:rPr>
          <w:rFonts w:ascii="Times New Roman" w:hAnsi="Times New Roman" w:cs="Times New Roman"/>
          <w:sz w:val="28"/>
          <w:szCs w:val="28"/>
        </w:rPr>
        <w:t>медичного обладнання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605" w:rsidRDefault="00E16605" w:rsidP="003D571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31444" w:rsidRDefault="00087C66" w:rsidP="00017F51">
      <w:pPr>
        <w:spacing w:after="0" w:line="24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5A0D">
        <w:rPr>
          <w:rFonts w:ascii="Times New Roman" w:hAnsi="Times New Roman" w:cs="Times New Roman"/>
          <w:b/>
          <w:sz w:val="28"/>
          <w:szCs w:val="28"/>
        </w:rPr>
        <w:t>Амортизація основних засобів і нематеріальних активів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0A5A0D">
        <w:rPr>
          <w:rFonts w:ascii="Times New Roman" w:hAnsi="Times New Roman" w:cs="Times New Roman"/>
          <w:sz w:val="28"/>
          <w:szCs w:val="28"/>
        </w:rPr>
        <w:t xml:space="preserve">(рядок 1017) – </w:t>
      </w:r>
      <w:r w:rsidR="00DC4CAA">
        <w:rPr>
          <w:rFonts w:ascii="Times New Roman" w:hAnsi="Times New Roman" w:cs="Times New Roman"/>
          <w:b/>
          <w:sz w:val="28"/>
          <w:szCs w:val="28"/>
        </w:rPr>
        <w:t>757,7</w:t>
      </w:r>
      <w:r w:rsidR="00244E5D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194164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D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07D8C" w:rsidRPr="00A07D8C">
        <w:rPr>
          <w:rFonts w:ascii="Times New Roman" w:hAnsi="Times New Roman" w:cs="Times New Roman"/>
          <w:sz w:val="28"/>
          <w:szCs w:val="28"/>
        </w:rPr>
        <w:t>що бі</w:t>
      </w:r>
      <w:r w:rsidR="00866259">
        <w:rPr>
          <w:rFonts w:ascii="Times New Roman" w:hAnsi="Times New Roman" w:cs="Times New Roman"/>
          <w:sz w:val="28"/>
          <w:szCs w:val="28"/>
        </w:rPr>
        <w:t xml:space="preserve">льше плану на </w:t>
      </w:r>
      <w:r w:rsidR="00DC4CAA">
        <w:rPr>
          <w:rFonts w:ascii="Times New Roman" w:hAnsi="Times New Roman" w:cs="Times New Roman"/>
          <w:sz w:val="28"/>
          <w:szCs w:val="28"/>
        </w:rPr>
        <w:t xml:space="preserve"> 427,4</w:t>
      </w:r>
      <w:r w:rsidR="00866259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DC4CAA">
        <w:rPr>
          <w:rFonts w:ascii="Times New Roman" w:hAnsi="Times New Roman" w:cs="Times New Roman"/>
          <w:sz w:val="28"/>
          <w:szCs w:val="28"/>
        </w:rPr>
        <w:t>229,4</w:t>
      </w:r>
      <w:r w:rsidR="00316FEB">
        <w:rPr>
          <w:rFonts w:ascii="Times New Roman" w:hAnsi="Times New Roman" w:cs="Times New Roman"/>
          <w:sz w:val="28"/>
          <w:szCs w:val="28"/>
        </w:rPr>
        <w:t>%, у т.ч.:</w:t>
      </w:r>
    </w:p>
    <w:p w:rsidR="00316FEB" w:rsidRPr="00316FEB" w:rsidRDefault="00316FEB" w:rsidP="00316FE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EB">
        <w:rPr>
          <w:rFonts w:ascii="Times New Roman" w:hAnsi="Times New Roman" w:cs="Times New Roman"/>
          <w:sz w:val="28"/>
          <w:szCs w:val="28"/>
        </w:rPr>
        <w:t>548,1 тис. грн.. - амортизація основних засобів;</w:t>
      </w:r>
    </w:p>
    <w:p w:rsidR="00316FEB" w:rsidRPr="00316FEB" w:rsidRDefault="00316FEB" w:rsidP="00316FE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EB">
        <w:rPr>
          <w:rFonts w:ascii="Times New Roman" w:hAnsi="Times New Roman" w:cs="Times New Roman"/>
          <w:sz w:val="28"/>
          <w:szCs w:val="28"/>
        </w:rPr>
        <w:t>209,6 тис. грн. – амортизація малоцінних необоротних матеріальних активів.</w:t>
      </w:r>
    </w:p>
    <w:p w:rsidR="00F41403" w:rsidRDefault="00F41403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C66" w:rsidRDefault="005B70DA" w:rsidP="00017F51">
      <w:pPr>
        <w:spacing w:after="0" w:line="24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3FFE">
        <w:rPr>
          <w:rFonts w:ascii="Times New Roman" w:hAnsi="Times New Roman" w:cs="Times New Roman"/>
          <w:b/>
          <w:sz w:val="28"/>
          <w:szCs w:val="28"/>
        </w:rPr>
        <w:t xml:space="preserve">Інші витрати </w:t>
      </w:r>
      <w:r w:rsidRPr="00E73FFE">
        <w:rPr>
          <w:rFonts w:ascii="Times New Roman" w:hAnsi="Times New Roman" w:cs="Times New Roman"/>
          <w:sz w:val="28"/>
          <w:szCs w:val="28"/>
        </w:rPr>
        <w:t>(рядок 101</w:t>
      </w:r>
      <w:r w:rsidR="00AF06B2" w:rsidRPr="00E73FFE">
        <w:rPr>
          <w:rFonts w:ascii="Times New Roman" w:hAnsi="Times New Roman" w:cs="Times New Roman"/>
          <w:sz w:val="28"/>
          <w:szCs w:val="28"/>
        </w:rPr>
        <w:t>9</w:t>
      </w:r>
      <w:r w:rsidRPr="00E73FFE">
        <w:rPr>
          <w:rFonts w:ascii="Times New Roman" w:hAnsi="Times New Roman" w:cs="Times New Roman"/>
          <w:sz w:val="28"/>
          <w:szCs w:val="28"/>
        </w:rPr>
        <w:t xml:space="preserve">) – </w:t>
      </w:r>
      <w:r w:rsidR="008D7377" w:rsidRPr="00E73FFE">
        <w:rPr>
          <w:rFonts w:ascii="Times New Roman" w:hAnsi="Times New Roman" w:cs="Times New Roman"/>
          <w:b/>
          <w:sz w:val="28"/>
          <w:szCs w:val="28"/>
        </w:rPr>
        <w:t>692,6</w:t>
      </w:r>
      <w:r w:rsidR="00215EB6" w:rsidRPr="00E73F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73FFE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2A6B7E" w:rsidRPr="00E73F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6B7E" w:rsidRPr="00E73FFE">
        <w:rPr>
          <w:rFonts w:ascii="Times New Roman" w:hAnsi="Times New Roman" w:cs="Times New Roman"/>
          <w:sz w:val="28"/>
          <w:szCs w:val="28"/>
        </w:rPr>
        <w:t>що менше</w:t>
      </w:r>
      <w:r w:rsidR="007A5123" w:rsidRPr="00E73FFE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9F42BE" w:rsidRPr="00E73FFE">
        <w:rPr>
          <w:rFonts w:ascii="Times New Roman" w:hAnsi="Times New Roman" w:cs="Times New Roman"/>
          <w:sz w:val="28"/>
          <w:szCs w:val="28"/>
        </w:rPr>
        <w:t>1924,7</w:t>
      </w:r>
      <w:r w:rsidR="007A5123" w:rsidRPr="00E73FFE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Pr="00E73FFE">
        <w:rPr>
          <w:rFonts w:ascii="Times New Roman" w:hAnsi="Times New Roman" w:cs="Times New Roman"/>
          <w:sz w:val="28"/>
          <w:szCs w:val="28"/>
        </w:rPr>
        <w:t xml:space="preserve">, </w:t>
      </w:r>
      <w:r w:rsidR="007A5123" w:rsidRPr="00E73FFE">
        <w:rPr>
          <w:rFonts w:ascii="Times New Roman" w:hAnsi="Times New Roman" w:cs="Times New Roman"/>
          <w:sz w:val="28"/>
          <w:szCs w:val="28"/>
        </w:rPr>
        <w:t xml:space="preserve">виконання складає </w:t>
      </w:r>
      <w:r w:rsidR="009F42BE" w:rsidRPr="00E73FFE">
        <w:rPr>
          <w:rFonts w:ascii="Times New Roman" w:hAnsi="Times New Roman" w:cs="Times New Roman"/>
          <w:sz w:val="28"/>
          <w:szCs w:val="28"/>
        </w:rPr>
        <w:t>26,5</w:t>
      </w:r>
      <w:r w:rsidR="007A5123" w:rsidRPr="00E73FFE">
        <w:rPr>
          <w:rFonts w:ascii="Times New Roman" w:hAnsi="Times New Roman" w:cs="Times New Roman"/>
          <w:sz w:val="28"/>
          <w:szCs w:val="28"/>
        </w:rPr>
        <w:t xml:space="preserve"> %, </w:t>
      </w:r>
      <w:r w:rsidRPr="00E73FFE">
        <w:rPr>
          <w:rFonts w:ascii="Times New Roman" w:hAnsi="Times New Roman" w:cs="Times New Roman"/>
          <w:sz w:val="28"/>
          <w:szCs w:val="28"/>
        </w:rPr>
        <w:t>у т.ч.</w:t>
      </w:r>
      <w:r w:rsidR="007A5123" w:rsidRPr="00E73FFE">
        <w:rPr>
          <w:rFonts w:ascii="Times New Roman" w:hAnsi="Times New Roman" w:cs="Times New Roman"/>
          <w:sz w:val="28"/>
          <w:szCs w:val="28"/>
        </w:rPr>
        <w:t>:</w:t>
      </w:r>
    </w:p>
    <w:p w:rsidR="00195AE8" w:rsidRDefault="00195AE8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56396" w:rsidRPr="003649BC" w:rsidRDefault="00E73FFE" w:rsidP="00017F5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421,8</w:t>
      </w:r>
      <w:r w:rsidR="002B218A" w:rsidRPr="003649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D3FC3" w:rsidRPr="003649BC">
        <w:rPr>
          <w:rFonts w:ascii="Times New Roman" w:hAnsi="Times New Roman" w:cs="Times New Roman"/>
          <w:b/>
          <w:sz w:val="28"/>
          <w:szCs w:val="28"/>
        </w:rPr>
        <w:t>тис</w:t>
      </w:r>
      <w:proofErr w:type="gramStart"/>
      <w:r w:rsidR="007D3FC3" w:rsidRPr="003649B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D3FC3" w:rsidRPr="00364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D3FC3" w:rsidRPr="003649B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7D3FC3" w:rsidRPr="003649BC">
        <w:rPr>
          <w:rFonts w:ascii="Times New Roman" w:hAnsi="Times New Roman" w:cs="Times New Roman"/>
          <w:b/>
          <w:sz w:val="28"/>
          <w:szCs w:val="28"/>
        </w:rPr>
        <w:t>рн</w:t>
      </w:r>
      <w:r w:rsidR="002D0CC8">
        <w:rPr>
          <w:rFonts w:ascii="Times New Roman" w:hAnsi="Times New Roman" w:cs="Times New Roman"/>
          <w:b/>
          <w:sz w:val="28"/>
          <w:szCs w:val="28"/>
        </w:rPr>
        <w:t>.</w:t>
      </w:r>
      <w:r w:rsidR="007D3FC3" w:rsidRPr="0036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396" w:rsidRPr="003649BC">
        <w:rPr>
          <w:rFonts w:ascii="Times New Roman" w:hAnsi="Times New Roman" w:cs="Times New Roman"/>
          <w:b/>
          <w:sz w:val="28"/>
          <w:szCs w:val="28"/>
        </w:rPr>
        <w:t>за рахунок коштів цільового фінансування</w:t>
      </w:r>
      <w:r w:rsidR="00D56396" w:rsidRPr="003649BC">
        <w:rPr>
          <w:rFonts w:ascii="Times New Roman" w:hAnsi="Times New Roman" w:cs="Times New Roman"/>
          <w:sz w:val="28"/>
          <w:szCs w:val="28"/>
        </w:rPr>
        <w:t>:</w:t>
      </w:r>
    </w:p>
    <w:p w:rsidR="00E73FFE" w:rsidRDefault="00E73FFE" w:rsidP="00E73FF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FFE" w:rsidRPr="00E73FFE" w:rsidRDefault="00E73FFE" w:rsidP="00E73FF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FE">
        <w:rPr>
          <w:rFonts w:ascii="Times New Roman" w:eastAsia="Calibri" w:hAnsi="Times New Roman" w:cs="Times New Roman"/>
          <w:sz w:val="28"/>
          <w:szCs w:val="28"/>
        </w:rPr>
        <w:t>354,9 тис. грн.  – КЕКВ 2271 – теплопостачання та гаряча вода;</w:t>
      </w:r>
    </w:p>
    <w:p w:rsidR="00E73FFE" w:rsidRPr="00E73FFE" w:rsidRDefault="00E73FFE" w:rsidP="00E73FF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FE">
        <w:rPr>
          <w:rFonts w:ascii="Times New Roman" w:eastAsia="Calibri" w:hAnsi="Times New Roman" w:cs="Times New Roman"/>
          <w:sz w:val="28"/>
          <w:szCs w:val="28"/>
        </w:rPr>
        <w:t>46,3 тис. грн. – КЕКВ 2272 – водопостачання та водовідведення;</w:t>
      </w:r>
    </w:p>
    <w:p w:rsidR="00E73FFE" w:rsidRPr="00E73FFE" w:rsidRDefault="00E73FFE" w:rsidP="00E73FF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FE">
        <w:rPr>
          <w:rFonts w:ascii="Times New Roman" w:eastAsia="Calibri" w:hAnsi="Times New Roman" w:cs="Times New Roman"/>
          <w:sz w:val="28"/>
          <w:szCs w:val="28"/>
        </w:rPr>
        <w:t>11,0 тис. грн. – КЕКВ 2274 – розподіл газу;</w:t>
      </w:r>
    </w:p>
    <w:p w:rsidR="00E73FFE" w:rsidRPr="00E6481F" w:rsidRDefault="00E73FFE" w:rsidP="00E73FF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FE">
        <w:rPr>
          <w:rFonts w:ascii="Times New Roman" w:eastAsia="Calibri" w:hAnsi="Times New Roman" w:cs="Times New Roman"/>
          <w:sz w:val="28"/>
          <w:szCs w:val="28"/>
        </w:rPr>
        <w:t>9,6 тис. грн.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КЕКВ 2275 – вивезення сміття.</w:t>
      </w:r>
    </w:p>
    <w:p w:rsidR="00E73FFE" w:rsidRDefault="00A953C3" w:rsidP="00A953C3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80232D" w:rsidRPr="00D56396" w:rsidRDefault="0080232D" w:rsidP="0080232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56396" w:rsidRDefault="007D3FC3" w:rsidP="00017F5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49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17DC">
        <w:rPr>
          <w:rFonts w:ascii="Times New Roman" w:eastAsia="Calibri" w:hAnsi="Times New Roman" w:cs="Times New Roman"/>
          <w:b/>
          <w:sz w:val="28"/>
          <w:szCs w:val="28"/>
        </w:rPr>
        <w:t>227,9</w:t>
      </w:r>
      <w:r w:rsidR="00336C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49BC">
        <w:rPr>
          <w:rFonts w:ascii="Times New Roman" w:eastAsia="Calibri" w:hAnsi="Times New Roman" w:cs="Times New Roman"/>
          <w:b/>
          <w:sz w:val="28"/>
          <w:szCs w:val="28"/>
        </w:rPr>
        <w:t xml:space="preserve">тис. грн. </w:t>
      </w:r>
      <w:r w:rsidR="00D56396" w:rsidRPr="003649BC">
        <w:rPr>
          <w:rFonts w:ascii="Times New Roman" w:eastAsia="Calibri" w:hAnsi="Times New Roman" w:cs="Times New Roman"/>
          <w:b/>
          <w:sz w:val="28"/>
          <w:szCs w:val="28"/>
        </w:rPr>
        <w:t>за кошти НСЗУ:</w:t>
      </w:r>
    </w:p>
    <w:p w:rsidR="0003220B" w:rsidRDefault="0015253D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11,</w:t>
      </w:r>
      <w:r w:rsidR="00BF4147">
        <w:rPr>
          <w:rFonts w:ascii="Times New Roman" w:eastAsia="Calibri" w:hAnsi="Times New Roman" w:cs="Times New Roman"/>
          <w:sz w:val="28"/>
          <w:szCs w:val="28"/>
        </w:rPr>
        <w:t>1</w:t>
      </w:r>
      <w:r w:rsidR="0046443D" w:rsidRPr="00316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20B" w:rsidRPr="003168A4">
        <w:rPr>
          <w:rFonts w:ascii="Times New Roman" w:eastAsia="Calibri" w:hAnsi="Times New Roman" w:cs="Times New Roman"/>
          <w:sz w:val="28"/>
          <w:szCs w:val="28"/>
        </w:rPr>
        <w:t>тис. грн. –</w:t>
      </w:r>
      <w:r w:rsidR="0003220B" w:rsidRPr="0046443D">
        <w:rPr>
          <w:rFonts w:ascii="Times New Roman" w:eastAsia="Calibri" w:hAnsi="Times New Roman" w:cs="Times New Roman"/>
          <w:sz w:val="28"/>
          <w:szCs w:val="28"/>
        </w:rPr>
        <w:t xml:space="preserve"> послуги зв'язку та </w:t>
      </w:r>
      <w:proofErr w:type="spellStart"/>
      <w:r w:rsidR="0003220B" w:rsidRPr="0046443D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="0003220B" w:rsidRPr="004644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3E70" w:rsidRDefault="00B24CBB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D031E5">
        <w:rPr>
          <w:rFonts w:ascii="Times New Roman" w:eastAsia="Calibri" w:hAnsi="Times New Roman" w:cs="Times New Roman"/>
          <w:sz w:val="28"/>
          <w:szCs w:val="28"/>
        </w:rPr>
        <w:t>0,</w:t>
      </w:r>
      <w:r w:rsidR="00D84890">
        <w:rPr>
          <w:rFonts w:ascii="Times New Roman" w:eastAsia="Calibri" w:hAnsi="Times New Roman" w:cs="Times New Roman"/>
          <w:sz w:val="28"/>
          <w:szCs w:val="28"/>
        </w:rPr>
        <w:t>2</w:t>
      </w:r>
      <w:r w:rsidR="00943E70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031E5">
        <w:rPr>
          <w:rFonts w:ascii="Times New Roman" w:eastAsia="Calibri" w:hAnsi="Times New Roman" w:cs="Times New Roman"/>
          <w:sz w:val="28"/>
          <w:szCs w:val="28"/>
        </w:rPr>
        <w:t xml:space="preserve"> – абонентна плата за обслуговування системи водопостачання </w:t>
      </w:r>
      <w:r w:rsidR="00943E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31E5" w:rsidRDefault="00943E70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D031E5">
        <w:rPr>
          <w:rFonts w:ascii="Times New Roman" w:eastAsia="Calibri" w:hAnsi="Times New Roman" w:cs="Times New Roman"/>
          <w:sz w:val="28"/>
          <w:szCs w:val="28"/>
        </w:rPr>
        <w:t>та водовідведення;</w:t>
      </w:r>
    </w:p>
    <w:p w:rsidR="00BB6264" w:rsidRDefault="00D6381A" w:rsidP="00BB626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4,4</w:t>
      </w:r>
      <w:r w:rsidR="00BB62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264" w:rsidRPr="0046443D">
        <w:rPr>
          <w:rFonts w:ascii="Times New Roman" w:eastAsia="Calibri" w:hAnsi="Times New Roman" w:cs="Times New Roman"/>
          <w:sz w:val="28"/>
          <w:szCs w:val="28"/>
        </w:rPr>
        <w:t>тис. грн. - послуги з супроводу ПЗ "</w:t>
      </w:r>
      <w:r w:rsidR="005008E3">
        <w:rPr>
          <w:rFonts w:ascii="Times New Roman" w:eastAsia="Calibri" w:hAnsi="Times New Roman" w:cs="Times New Roman"/>
          <w:sz w:val="28"/>
          <w:szCs w:val="28"/>
        </w:rPr>
        <w:t>Зарплата б</w:t>
      </w:r>
      <w:r w:rsidR="00BB6264" w:rsidRPr="0046443D">
        <w:rPr>
          <w:rFonts w:ascii="Times New Roman" w:eastAsia="Calibri" w:hAnsi="Times New Roman" w:cs="Times New Roman"/>
          <w:sz w:val="28"/>
          <w:szCs w:val="28"/>
        </w:rPr>
        <w:t>ухгалтерія";</w:t>
      </w:r>
    </w:p>
    <w:p w:rsidR="00D6381A" w:rsidRPr="0046443D" w:rsidRDefault="00D6381A" w:rsidP="00BB626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36,0 </w:t>
      </w:r>
      <w:r w:rsidRPr="0046443D">
        <w:rPr>
          <w:rFonts w:ascii="Times New Roman" w:eastAsia="Calibri" w:hAnsi="Times New Roman" w:cs="Times New Roman"/>
          <w:sz w:val="28"/>
          <w:szCs w:val="28"/>
        </w:rPr>
        <w:t>тис. грн. - послуги з супроводу ПЗ "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46443D">
        <w:rPr>
          <w:rFonts w:ascii="Times New Roman" w:eastAsia="Calibri" w:hAnsi="Times New Roman" w:cs="Times New Roman"/>
          <w:sz w:val="28"/>
          <w:szCs w:val="28"/>
        </w:rPr>
        <w:t>ухгалтерія";</w:t>
      </w:r>
    </w:p>
    <w:p w:rsidR="00A66F82" w:rsidRDefault="00E54C7C" w:rsidP="00A66F8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60,0</w:t>
      </w:r>
      <w:r w:rsidR="00A66F82" w:rsidRPr="00464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F82"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="00A66F82"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="00A66F82"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A66F82"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="00A66F82"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6F82"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="00A66F82"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6F82"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прання</w:t>
      </w:r>
      <w:proofErr w:type="spellEnd"/>
      <w:r w:rsidR="00A66F82"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E54C7C" w:rsidRDefault="00E54C7C" w:rsidP="00A66F8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1,0 тис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B24CBB" w:rsidRDefault="00E54C7C" w:rsidP="00B24CB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3,1</w:t>
      </w:r>
      <w:r w:rsidR="00B24CBB">
        <w:rPr>
          <w:rFonts w:ascii="Times New Roman" w:eastAsia="Calibri" w:hAnsi="Times New Roman" w:cs="Times New Roman"/>
          <w:sz w:val="28"/>
          <w:szCs w:val="28"/>
        </w:rPr>
        <w:t xml:space="preserve"> тис</w:t>
      </w:r>
      <w:proofErr w:type="gramStart"/>
      <w:r w:rsidR="00B24CB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B24C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24CB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B24CBB">
        <w:rPr>
          <w:rFonts w:ascii="Times New Roman" w:eastAsia="Calibri" w:hAnsi="Times New Roman" w:cs="Times New Roman"/>
          <w:sz w:val="28"/>
          <w:szCs w:val="28"/>
        </w:rPr>
        <w:t xml:space="preserve">рн. – </w:t>
      </w:r>
      <w:r>
        <w:rPr>
          <w:rFonts w:ascii="Times New Roman" w:eastAsia="Calibri" w:hAnsi="Times New Roman" w:cs="Times New Roman"/>
          <w:sz w:val="28"/>
          <w:szCs w:val="28"/>
        </w:rPr>
        <w:t>транспортні послуги з вивезення сміття</w:t>
      </w:r>
      <w:r w:rsidR="00B24CB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2905" w:rsidRDefault="00133752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26,0</w:t>
      </w:r>
      <w:r w:rsid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</w:t>
      </w:r>
      <w:proofErr w:type="gramStart"/>
      <w:r w:rsidR="00DF290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F2905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="00DF2905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- </w:t>
      </w:r>
      <w:proofErr w:type="spellStart"/>
      <w:r w:rsidR="00DF2905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DF2905"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ослуги</w:t>
      </w:r>
      <w:proofErr w:type="spellEnd"/>
      <w:r w:rsidR="00DF2905"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2905"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="00DF2905"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кремації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померлих</w:t>
      </w:r>
      <w:proofErr w:type="spellEnd"/>
      <w:r w:rsidR="00DF2905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67369" w:rsidRPr="0046443D" w:rsidRDefault="00133752" w:rsidP="0076736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32,8</w:t>
      </w:r>
      <w:r w:rsidR="00767369" w:rsidRPr="0046443D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технічної </w:t>
      </w:r>
      <w:proofErr w:type="gramStart"/>
      <w:r w:rsidR="00767369" w:rsidRPr="0046443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767369" w:rsidRPr="0046443D">
        <w:rPr>
          <w:rFonts w:ascii="Times New Roman" w:eastAsia="Calibri" w:hAnsi="Times New Roman" w:cs="Times New Roman"/>
          <w:sz w:val="28"/>
          <w:szCs w:val="28"/>
        </w:rPr>
        <w:t>ідтримки програми SIMPLEXMED;</w:t>
      </w:r>
    </w:p>
    <w:p w:rsidR="00767369" w:rsidRPr="0046443D" w:rsidRDefault="00133752" w:rsidP="00767369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15,8</w:t>
      </w:r>
      <w:r w:rsidR="00767369" w:rsidRPr="0046443D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централізованого адміністрування мереж;</w:t>
      </w:r>
    </w:p>
    <w:p w:rsidR="00EC6930" w:rsidRDefault="00133752" w:rsidP="0013375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1,7</w:t>
      </w:r>
      <w:r w:rsidR="00EC6930" w:rsidRPr="00AE2D27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EC6930">
        <w:rPr>
          <w:rFonts w:ascii="Times New Roman" w:eastAsia="Calibri" w:hAnsi="Times New Roman" w:cs="Times New Roman"/>
          <w:sz w:val="28"/>
          <w:szCs w:val="28"/>
        </w:rPr>
        <w:t xml:space="preserve">страхування </w:t>
      </w:r>
      <w:r>
        <w:rPr>
          <w:rFonts w:ascii="Times New Roman" w:eastAsia="Calibri" w:hAnsi="Times New Roman" w:cs="Times New Roman"/>
          <w:sz w:val="28"/>
          <w:szCs w:val="28"/>
        </w:rPr>
        <w:t>водіїв</w:t>
      </w:r>
      <w:r w:rsidR="00EC6930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EC6930">
        <w:rPr>
          <w:rFonts w:ascii="Times New Roman" w:eastAsia="Calibri" w:hAnsi="Times New Roman" w:cs="Times New Roman"/>
          <w:sz w:val="28"/>
          <w:szCs w:val="28"/>
        </w:rPr>
        <w:t>ранспортних засобів ;</w:t>
      </w:r>
    </w:p>
    <w:p w:rsidR="003168A4" w:rsidRDefault="005C17DC" w:rsidP="003168A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10,</w:t>
      </w:r>
      <w:r w:rsidR="00BF4147">
        <w:rPr>
          <w:rFonts w:ascii="Times New Roman" w:eastAsia="Calibri" w:hAnsi="Times New Roman" w:cs="Times New Roman"/>
          <w:sz w:val="28"/>
          <w:szCs w:val="28"/>
        </w:rPr>
        <w:t>8</w:t>
      </w:r>
      <w:r w:rsidR="003168A4">
        <w:rPr>
          <w:rFonts w:ascii="Times New Roman" w:eastAsia="Calibri" w:hAnsi="Times New Roman" w:cs="Times New Roman"/>
          <w:sz w:val="28"/>
          <w:szCs w:val="28"/>
        </w:rPr>
        <w:t xml:space="preserve"> тис. грн. – бактеріологічний контроль стерильності, дератизація;</w:t>
      </w:r>
    </w:p>
    <w:p w:rsidR="005C17DC" w:rsidRDefault="005C17DC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0,7 тис. грн. – лабораторні послуги;</w:t>
      </w:r>
    </w:p>
    <w:p w:rsidR="005C17DC" w:rsidRDefault="005C17DC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2,9 тис. грн. – навчання персоналу з радіаційної безпеки, з техніч</w:t>
      </w:r>
      <w:r w:rsidR="00EB4617">
        <w:rPr>
          <w:rFonts w:ascii="Times New Roman" w:eastAsia="Calibri" w:hAnsi="Times New Roman" w:cs="Times New Roman"/>
          <w:sz w:val="28"/>
          <w:szCs w:val="28"/>
        </w:rPr>
        <w:t>ної експлуатації теплових мереж;</w:t>
      </w:r>
    </w:p>
    <w:p w:rsidR="00EB4617" w:rsidRDefault="00EB4617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21,4 тис. грн. – нарко</w:t>
      </w:r>
      <w:r w:rsidR="00E0506C">
        <w:rPr>
          <w:rFonts w:ascii="Times New Roman" w:eastAsia="Calibri" w:hAnsi="Times New Roman" w:cs="Times New Roman"/>
          <w:sz w:val="28"/>
          <w:szCs w:val="28"/>
        </w:rPr>
        <w:t xml:space="preserve">логічний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огляд працівників. </w:t>
      </w:r>
    </w:p>
    <w:p w:rsidR="005C17DC" w:rsidRDefault="005C17DC" w:rsidP="00017F5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17DC" w:rsidRDefault="005C17DC" w:rsidP="00017F5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42,9 тис. грн. за власні кошти:</w:t>
      </w:r>
    </w:p>
    <w:p w:rsidR="005C17DC" w:rsidRPr="005C17DC" w:rsidRDefault="005C17DC" w:rsidP="00017F5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C17DC">
        <w:rPr>
          <w:rFonts w:ascii="Times New Roman" w:eastAsia="Calibri" w:hAnsi="Times New Roman" w:cs="Times New Roman"/>
          <w:sz w:val="28"/>
          <w:szCs w:val="28"/>
        </w:rPr>
        <w:t>8,</w:t>
      </w:r>
      <w:r w:rsidR="00EB4617">
        <w:rPr>
          <w:rFonts w:ascii="Times New Roman" w:eastAsia="Calibri" w:hAnsi="Times New Roman" w:cs="Times New Roman"/>
          <w:sz w:val="28"/>
          <w:szCs w:val="28"/>
        </w:rPr>
        <w:t>4</w:t>
      </w:r>
      <w:r w:rsidRPr="005C17DC">
        <w:rPr>
          <w:rFonts w:ascii="Times New Roman" w:eastAsia="Calibri" w:hAnsi="Times New Roman" w:cs="Times New Roman"/>
          <w:sz w:val="28"/>
          <w:szCs w:val="28"/>
        </w:rPr>
        <w:t xml:space="preserve"> тис. грн. – розподіл природного газу за 2022-й рік;</w:t>
      </w:r>
    </w:p>
    <w:p w:rsidR="00EB4617" w:rsidRDefault="005C17DC" w:rsidP="00017F5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4617" w:rsidRPr="00EB4617">
        <w:rPr>
          <w:rFonts w:ascii="Times New Roman" w:eastAsia="Calibri" w:hAnsi="Times New Roman" w:cs="Times New Roman"/>
          <w:sz w:val="28"/>
          <w:szCs w:val="28"/>
        </w:rPr>
        <w:tab/>
        <w:t>34,1 тис. грн. – архівні послуги</w:t>
      </w:r>
      <w:r w:rsidR="00EB46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2E77" w:rsidRPr="00EB4617" w:rsidRDefault="00EB4617" w:rsidP="00017F5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0,4 тис. грн. – послуги з обслуговування сайту диспансеру.</w:t>
      </w:r>
      <w:r w:rsidRPr="00EB46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17DC" w:rsidRPr="00EB4617" w:rsidRDefault="005C17DC" w:rsidP="00017F5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17DC" w:rsidRPr="00EB4617" w:rsidRDefault="005C17DC" w:rsidP="00017F5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F51" w:rsidRDefault="00691313" w:rsidP="00017F5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0C38">
        <w:rPr>
          <w:rFonts w:ascii="Times New Roman" w:eastAsia="Calibri" w:hAnsi="Times New Roman" w:cs="Times New Roman"/>
          <w:b/>
          <w:sz w:val="28"/>
          <w:szCs w:val="28"/>
        </w:rPr>
        <w:t>Адміністративні витрати</w:t>
      </w:r>
      <w:r w:rsidRPr="00BC0C38">
        <w:rPr>
          <w:rFonts w:ascii="Times New Roman" w:eastAsia="Calibri" w:hAnsi="Times New Roman" w:cs="Times New Roman"/>
          <w:sz w:val="28"/>
          <w:szCs w:val="28"/>
        </w:rPr>
        <w:t xml:space="preserve"> (рядок 1030) </w:t>
      </w:r>
      <w:r w:rsidR="00C36148" w:rsidRPr="00BC0C3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0348E">
        <w:rPr>
          <w:rFonts w:ascii="Times New Roman" w:eastAsia="Calibri" w:hAnsi="Times New Roman" w:cs="Times New Roman"/>
          <w:b/>
          <w:sz w:val="28"/>
          <w:szCs w:val="28"/>
        </w:rPr>
        <w:t>1913,2</w:t>
      </w:r>
      <w:r w:rsidR="00CA3E80" w:rsidRPr="00CA3E80">
        <w:rPr>
          <w:rFonts w:ascii="Times New Roman" w:eastAsia="Calibri" w:hAnsi="Times New Roman" w:cs="Times New Roman"/>
          <w:b/>
          <w:sz w:val="28"/>
          <w:szCs w:val="28"/>
        </w:rPr>
        <w:t xml:space="preserve"> ти</w:t>
      </w:r>
      <w:r w:rsidR="00C36148" w:rsidRPr="00CA3E80">
        <w:rPr>
          <w:rFonts w:ascii="Times New Roman" w:eastAsia="Calibri" w:hAnsi="Times New Roman" w:cs="Times New Roman"/>
          <w:b/>
          <w:sz w:val="28"/>
          <w:szCs w:val="28"/>
        </w:rPr>
        <w:t>с.</w:t>
      </w:r>
      <w:r w:rsidR="00C36148" w:rsidRPr="00BC0C38">
        <w:rPr>
          <w:rFonts w:ascii="Times New Roman" w:eastAsia="Calibri" w:hAnsi="Times New Roman" w:cs="Times New Roman"/>
          <w:b/>
          <w:sz w:val="28"/>
          <w:szCs w:val="28"/>
        </w:rPr>
        <w:t xml:space="preserve"> грн</w:t>
      </w:r>
      <w:r w:rsidR="00C36148" w:rsidRPr="00BC0C38">
        <w:rPr>
          <w:rFonts w:ascii="Times New Roman" w:eastAsia="Calibri" w:hAnsi="Times New Roman" w:cs="Times New Roman"/>
          <w:sz w:val="28"/>
          <w:szCs w:val="28"/>
        </w:rPr>
        <w:t>.</w:t>
      </w:r>
      <w:r w:rsidRPr="00BC0C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36148" w:rsidRPr="00BC0C38">
        <w:rPr>
          <w:rFonts w:ascii="Times New Roman" w:eastAsia="Calibri" w:hAnsi="Times New Roman" w:cs="Times New Roman"/>
          <w:sz w:val="28"/>
          <w:szCs w:val="28"/>
        </w:rPr>
        <w:t xml:space="preserve">при плані </w:t>
      </w:r>
      <w:r w:rsidR="00CA3E80">
        <w:rPr>
          <w:rFonts w:ascii="Times New Roman" w:eastAsia="Calibri" w:hAnsi="Times New Roman" w:cs="Times New Roman"/>
          <w:sz w:val="28"/>
          <w:szCs w:val="28"/>
        </w:rPr>
        <w:t>1</w:t>
      </w:r>
      <w:r w:rsidR="002D2459">
        <w:rPr>
          <w:rFonts w:ascii="Times New Roman" w:eastAsia="Calibri" w:hAnsi="Times New Roman" w:cs="Times New Roman"/>
          <w:sz w:val="28"/>
          <w:szCs w:val="28"/>
        </w:rPr>
        <w:t>596,</w:t>
      </w:r>
      <w:r w:rsidR="00B0348E">
        <w:rPr>
          <w:rFonts w:ascii="Times New Roman" w:eastAsia="Calibri" w:hAnsi="Times New Roman" w:cs="Times New Roman"/>
          <w:sz w:val="28"/>
          <w:szCs w:val="28"/>
        </w:rPr>
        <w:t>0</w:t>
      </w:r>
      <w:r w:rsidR="00C36148" w:rsidRPr="00BC0C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1313" w:rsidRPr="00187679" w:rsidRDefault="00C36148" w:rsidP="00017F5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C38">
        <w:rPr>
          <w:rFonts w:ascii="Times New Roman" w:eastAsia="Calibri" w:hAnsi="Times New Roman" w:cs="Times New Roman"/>
          <w:sz w:val="28"/>
          <w:szCs w:val="28"/>
        </w:rPr>
        <w:t>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виконання складає </w:t>
      </w:r>
      <w:r w:rsidR="00CA3E80">
        <w:rPr>
          <w:rFonts w:ascii="Times New Roman" w:eastAsia="Calibri" w:hAnsi="Times New Roman" w:cs="Times New Roman"/>
          <w:sz w:val="28"/>
          <w:szCs w:val="28"/>
        </w:rPr>
        <w:t>1</w:t>
      </w:r>
      <w:r w:rsidR="002D2459">
        <w:rPr>
          <w:rFonts w:ascii="Times New Roman" w:eastAsia="Calibri" w:hAnsi="Times New Roman" w:cs="Times New Roman"/>
          <w:sz w:val="28"/>
          <w:szCs w:val="28"/>
        </w:rPr>
        <w:t>1</w:t>
      </w:r>
      <w:r w:rsidR="00B0348E">
        <w:rPr>
          <w:rFonts w:ascii="Times New Roman" w:eastAsia="Calibri" w:hAnsi="Times New Roman" w:cs="Times New Roman"/>
          <w:sz w:val="28"/>
          <w:szCs w:val="28"/>
        </w:rPr>
        <w:t>9,9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91313" w:rsidRPr="00F41403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274558" w:rsidRPr="00C36148" w:rsidRDefault="00C36148" w:rsidP="00376CE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148">
        <w:rPr>
          <w:rFonts w:ascii="Times New Roman" w:eastAsia="Calibri" w:hAnsi="Times New Roman" w:cs="Times New Roman"/>
          <w:sz w:val="28"/>
          <w:szCs w:val="28"/>
        </w:rPr>
        <w:t>витрати на оплату праці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76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348E">
        <w:rPr>
          <w:rFonts w:ascii="Times New Roman" w:eastAsia="Calibri" w:hAnsi="Times New Roman" w:cs="Times New Roman"/>
          <w:sz w:val="28"/>
          <w:szCs w:val="28"/>
        </w:rPr>
        <w:t>1593,7</w:t>
      </w:r>
      <w:r w:rsidR="00D17DFA">
        <w:rPr>
          <w:rFonts w:ascii="Times New Roman" w:eastAsia="Calibri" w:hAnsi="Times New Roman" w:cs="Times New Roman"/>
          <w:sz w:val="28"/>
          <w:szCs w:val="28"/>
        </w:rPr>
        <w:t xml:space="preserve"> тис. грн., що більше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плану на </w:t>
      </w:r>
      <w:r w:rsidR="00B0348E">
        <w:rPr>
          <w:rFonts w:ascii="Times New Roman" w:eastAsia="Calibri" w:hAnsi="Times New Roman" w:cs="Times New Roman"/>
          <w:sz w:val="28"/>
          <w:szCs w:val="28"/>
        </w:rPr>
        <w:t>285,5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грн.;</w:t>
      </w:r>
    </w:p>
    <w:p w:rsidR="00C36148" w:rsidRDefault="00C36148" w:rsidP="00376CE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148">
        <w:rPr>
          <w:rFonts w:ascii="Times New Roman" w:eastAsia="Calibri" w:hAnsi="Times New Roman" w:cs="Times New Roman"/>
          <w:sz w:val="28"/>
          <w:szCs w:val="28"/>
        </w:rPr>
        <w:t>відрахування на соціальні заходи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819F9">
        <w:rPr>
          <w:rFonts w:ascii="Times New Roman" w:eastAsia="Calibri" w:hAnsi="Times New Roman" w:cs="Times New Roman"/>
          <w:sz w:val="28"/>
          <w:szCs w:val="28"/>
        </w:rPr>
        <w:t>319,5</w:t>
      </w:r>
      <w:r w:rsidR="00772400">
        <w:rPr>
          <w:rFonts w:ascii="Times New Roman" w:eastAsia="Calibri" w:hAnsi="Times New Roman" w:cs="Times New Roman"/>
          <w:sz w:val="28"/>
          <w:szCs w:val="28"/>
        </w:rPr>
        <w:t xml:space="preserve"> тис. грн., що </w:t>
      </w:r>
      <w:r w:rsidR="002C2A45">
        <w:rPr>
          <w:rFonts w:ascii="Times New Roman" w:eastAsia="Calibri" w:hAnsi="Times New Roman" w:cs="Times New Roman"/>
          <w:sz w:val="28"/>
          <w:szCs w:val="28"/>
        </w:rPr>
        <w:t xml:space="preserve">більше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плану на </w:t>
      </w:r>
      <w:r w:rsidR="002819F9">
        <w:rPr>
          <w:rFonts w:ascii="Times New Roman" w:eastAsia="Calibri" w:hAnsi="Times New Roman" w:cs="Times New Roman"/>
          <w:sz w:val="28"/>
          <w:szCs w:val="28"/>
        </w:rPr>
        <w:t>31,7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</w:p>
    <w:p w:rsidR="00692AAB" w:rsidRDefault="00692AAB" w:rsidP="008E3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2265" w:rsidRDefault="00293DEC" w:rsidP="008B2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F84DAA" w:rsidRPr="00F84DAA">
        <w:rPr>
          <w:rFonts w:ascii="Times New Roman" w:eastAsia="Calibri" w:hAnsi="Times New Roman" w:cs="Times New Roman"/>
          <w:b/>
          <w:sz w:val="28"/>
          <w:szCs w:val="28"/>
        </w:rPr>
        <w:t>нші операційні витрати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 (рядок 1</w:t>
      </w:r>
      <w:r w:rsidR="00F84DAA" w:rsidRPr="00F84DAA">
        <w:rPr>
          <w:rFonts w:ascii="Times New Roman" w:eastAsia="Calibri" w:hAnsi="Times New Roman" w:cs="Times New Roman"/>
          <w:sz w:val="28"/>
          <w:szCs w:val="28"/>
          <w:lang w:val="ru-RU"/>
        </w:rPr>
        <w:t>086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="008B2265">
        <w:rPr>
          <w:rFonts w:ascii="Times New Roman" w:eastAsia="Calibri" w:hAnsi="Times New Roman" w:cs="Times New Roman"/>
          <w:b/>
          <w:sz w:val="28"/>
          <w:szCs w:val="28"/>
        </w:rPr>
        <w:t>753,4</w:t>
      </w:r>
      <w:r w:rsidR="007960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29EE" w:rsidRPr="000826A2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60E4">
        <w:rPr>
          <w:rFonts w:ascii="Times New Roman" w:eastAsia="Calibri" w:hAnsi="Times New Roman" w:cs="Times New Roman"/>
          <w:sz w:val="28"/>
          <w:szCs w:val="28"/>
        </w:rPr>
        <w:t xml:space="preserve">при плані 690,0 тис. </w:t>
      </w:r>
      <w:r w:rsidR="008B22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29EE" w:rsidRDefault="007960E4" w:rsidP="008B2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грн.   виконання складає 1</w:t>
      </w:r>
      <w:r w:rsidR="008B2265">
        <w:rPr>
          <w:rFonts w:ascii="Times New Roman" w:eastAsia="Calibri" w:hAnsi="Times New Roman" w:cs="Times New Roman"/>
          <w:sz w:val="28"/>
          <w:szCs w:val="28"/>
        </w:rPr>
        <w:t>09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8B2265">
        <w:rPr>
          <w:rFonts w:ascii="Times New Roman" w:eastAsia="Calibri" w:hAnsi="Times New Roman" w:cs="Times New Roman"/>
          <w:sz w:val="28"/>
          <w:szCs w:val="28"/>
        </w:rPr>
        <w:t>2</w:t>
      </w:r>
      <w:r w:rsidR="008B485E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29EE">
        <w:rPr>
          <w:rFonts w:ascii="Times New Roman" w:eastAsia="Calibri" w:hAnsi="Times New Roman" w:cs="Times New Roman"/>
          <w:sz w:val="28"/>
          <w:szCs w:val="28"/>
        </w:rPr>
        <w:t>у т.ч.:</w:t>
      </w:r>
    </w:p>
    <w:p w:rsidR="00E77F3F" w:rsidRDefault="008B2265" w:rsidP="00376CE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42,6</w:t>
      </w:r>
      <w:r w:rsidR="00E77F3F" w:rsidRPr="00E77F3F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E77F3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935EF" w:rsidRPr="00E77F3F">
        <w:rPr>
          <w:rFonts w:ascii="Times New Roman" w:eastAsia="Calibri" w:hAnsi="Times New Roman" w:cs="Times New Roman"/>
          <w:sz w:val="28"/>
          <w:szCs w:val="28"/>
        </w:rPr>
        <w:t>нарахування ЄСВ на лікарняні</w:t>
      </w:r>
      <w:r w:rsidR="00E77F3F">
        <w:rPr>
          <w:rFonts w:ascii="Times New Roman" w:eastAsia="Calibri" w:hAnsi="Times New Roman" w:cs="Times New Roman"/>
          <w:sz w:val="28"/>
          <w:szCs w:val="28"/>
        </w:rPr>
        <w:t>, які нараховані за рахунок ФСС</w:t>
      </w:r>
      <w:r w:rsidR="0049709A">
        <w:rPr>
          <w:rFonts w:ascii="Times New Roman" w:eastAsia="Calibri" w:hAnsi="Times New Roman" w:cs="Times New Roman"/>
          <w:sz w:val="28"/>
          <w:szCs w:val="28"/>
        </w:rPr>
        <w:t xml:space="preserve">, рядок </w:t>
      </w:r>
      <w:r w:rsidR="0049709A" w:rsidRPr="0049709A">
        <w:rPr>
          <w:rFonts w:ascii="Times New Roman" w:eastAsia="Calibri" w:hAnsi="Times New Roman" w:cs="Times New Roman"/>
          <w:sz w:val="28"/>
          <w:szCs w:val="28"/>
        </w:rPr>
        <w:t>1086/1</w:t>
      </w:r>
      <w:r w:rsidR="00E77F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6148" w:rsidRPr="00017F51" w:rsidRDefault="00B15E00" w:rsidP="00376CE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>0,</w:t>
      </w:r>
      <w:r w:rsidR="008B2265">
        <w:rPr>
          <w:rFonts w:ascii="Times New Roman" w:eastAsia="Calibri" w:hAnsi="Times New Roman" w:cs="Times New Roman"/>
          <w:sz w:val="28"/>
          <w:szCs w:val="28"/>
        </w:rPr>
        <w:t>6</w:t>
      </w:r>
      <w:r w:rsidR="00E77F3F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2296F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5EF" w:rsidRPr="00017F51">
        <w:rPr>
          <w:rFonts w:ascii="Times New Roman" w:eastAsia="Calibri" w:hAnsi="Times New Roman" w:cs="Times New Roman"/>
          <w:sz w:val="28"/>
          <w:szCs w:val="28"/>
        </w:rPr>
        <w:t>–</w:t>
      </w:r>
      <w:r w:rsidR="00E77F3F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38A" w:rsidRPr="00017F51">
        <w:rPr>
          <w:rFonts w:ascii="Times New Roman" w:eastAsia="Calibri" w:hAnsi="Times New Roman" w:cs="Times New Roman"/>
          <w:sz w:val="28"/>
          <w:szCs w:val="28"/>
        </w:rPr>
        <w:t>банківське обслуговування</w:t>
      </w:r>
      <w:r w:rsidRPr="00017F51">
        <w:rPr>
          <w:rFonts w:ascii="Times New Roman" w:eastAsia="Calibri" w:hAnsi="Times New Roman" w:cs="Times New Roman"/>
          <w:sz w:val="28"/>
          <w:szCs w:val="28"/>
        </w:rPr>
        <w:t>, рядок 1086/2</w:t>
      </w:r>
      <w:r w:rsidR="00675B5C" w:rsidRPr="00017F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40A7" w:rsidRDefault="002975EA" w:rsidP="00376CE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B2265">
        <w:rPr>
          <w:rFonts w:ascii="Times New Roman" w:eastAsia="Calibri" w:hAnsi="Times New Roman" w:cs="Times New Roman"/>
          <w:sz w:val="28"/>
          <w:szCs w:val="28"/>
        </w:rPr>
        <w:t>5</w:t>
      </w:r>
      <w:r w:rsidR="008B00E8">
        <w:rPr>
          <w:rFonts w:ascii="Times New Roman" w:eastAsia="Calibri" w:hAnsi="Times New Roman" w:cs="Times New Roman"/>
          <w:sz w:val="28"/>
          <w:szCs w:val="28"/>
        </w:rPr>
        <w:t>,4</w:t>
      </w:r>
      <w:r w:rsidR="00C440A7">
        <w:rPr>
          <w:rFonts w:ascii="Times New Roman" w:eastAsia="Calibri" w:hAnsi="Times New Roman" w:cs="Times New Roman"/>
          <w:sz w:val="28"/>
          <w:szCs w:val="28"/>
        </w:rPr>
        <w:t xml:space="preserve"> тис. грн. – благодійна допомога </w:t>
      </w:r>
      <w:r w:rsidR="008B2265">
        <w:rPr>
          <w:rFonts w:ascii="Times New Roman" w:eastAsia="Calibri" w:hAnsi="Times New Roman" w:cs="Times New Roman"/>
          <w:sz w:val="28"/>
          <w:szCs w:val="28"/>
        </w:rPr>
        <w:t>пацієнтам</w:t>
      </w:r>
      <w:r w:rsidR="00C440A7">
        <w:rPr>
          <w:rFonts w:ascii="Times New Roman" w:eastAsia="Calibri" w:hAnsi="Times New Roman" w:cs="Times New Roman"/>
          <w:sz w:val="28"/>
          <w:szCs w:val="28"/>
        </w:rPr>
        <w:t xml:space="preserve"> диспансеру у вигляді наборів продуктів харчування, рядок 1086/4;</w:t>
      </w:r>
    </w:p>
    <w:p w:rsidR="008B00E8" w:rsidRPr="006D7BB5" w:rsidRDefault="008B2265" w:rsidP="00376CE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688,4</w:t>
      </w:r>
      <w:r w:rsidR="008B00E8">
        <w:rPr>
          <w:rFonts w:ascii="Times New Roman" w:eastAsia="Calibri" w:hAnsi="Times New Roman" w:cs="Times New Roman"/>
          <w:sz w:val="28"/>
          <w:szCs w:val="28"/>
        </w:rPr>
        <w:t xml:space="preserve"> тис. грн. – пільгова пенсія (список №1, №2)</w:t>
      </w:r>
      <w:r w:rsidR="008B00E8">
        <w:rPr>
          <w:rFonts w:ascii="Times New Roman" w:eastAsia="Calibri" w:hAnsi="Times New Roman" w:cs="Times New Roman"/>
          <w:sz w:val="28"/>
          <w:szCs w:val="28"/>
          <w:lang w:val="ru-RU"/>
        </w:rPr>
        <w:t>, рядок 1086/41</w:t>
      </w:r>
      <w:r w:rsidR="008B00E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4003B" w:rsidRDefault="008B2265" w:rsidP="00376CE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B00E8">
        <w:rPr>
          <w:rFonts w:ascii="Times New Roman" w:eastAsia="Calibri" w:hAnsi="Times New Roman" w:cs="Times New Roman"/>
          <w:sz w:val="28"/>
          <w:szCs w:val="28"/>
        </w:rPr>
        <w:t>,5</w:t>
      </w:r>
      <w:r w:rsidR="00D4003B">
        <w:rPr>
          <w:rFonts w:ascii="Times New Roman" w:eastAsia="Calibri" w:hAnsi="Times New Roman" w:cs="Times New Roman"/>
          <w:sz w:val="28"/>
          <w:szCs w:val="28"/>
        </w:rPr>
        <w:t xml:space="preserve"> тис. грн. –</w:t>
      </w:r>
      <w:r w:rsidR="002975EA">
        <w:rPr>
          <w:rFonts w:ascii="Times New Roman" w:eastAsia="Calibri" w:hAnsi="Times New Roman" w:cs="Times New Roman"/>
          <w:sz w:val="28"/>
          <w:szCs w:val="28"/>
        </w:rPr>
        <w:t xml:space="preserve"> списання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за балансовий облік </w:t>
      </w:r>
      <w:r w:rsidR="002975EA">
        <w:rPr>
          <w:rFonts w:ascii="Times New Roman" w:eastAsia="Calibri" w:hAnsi="Times New Roman" w:cs="Times New Roman"/>
          <w:sz w:val="28"/>
          <w:szCs w:val="28"/>
        </w:rPr>
        <w:t xml:space="preserve">товарно-матеріальних цінностей, які </w:t>
      </w:r>
      <w:r>
        <w:rPr>
          <w:rFonts w:ascii="Times New Roman" w:eastAsia="Calibri" w:hAnsi="Times New Roman" w:cs="Times New Roman"/>
          <w:sz w:val="28"/>
          <w:szCs w:val="28"/>
        </w:rPr>
        <w:t>були викрадені під час окупації РФ дільничного міжрегіонального амбулаторного відділення №2 м. Ізюм</w:t>
      </w:r>
      <w:r w:rsidR="002975EA">
        <w:rPr>
          <w:rFonts w:ascii="Times New Roman" w:eastAsia="Calibri" w:hAnsi="Times New Roman" w:cs="Times New Roman"/>
          <w:sz w:val="28"/>
          <w:szCs w:val="28"/>
        </w:rPr>
        <w:t xml:space="preserve">, рядок </w:t>
      </w:r>
      <w:r w:rsidR="00D4003B" w:rsidRPr="00D4003B">
        <w:rPr>
          <w:rFonts w:ascii="Times New Roman" w:eastAsia="Calibri" w:hAnsi="Times New Roman" w:cs="Times New Roman"/>
          <w:sz w:val="28"/>
          <w:szCs w:val="28"/>
        </w:rPr>
        <w:t>1086/</w:t>
      </w:r>
      <w:r w:rsidR="002975EA">
        <w:rPr>
          <w:rFonts w:ascii="Times New Roman" w:eastAsia="Calibri" w:hAnsi="Times New Roman" w:cs="Times New Roman"/>
          <w:sz w:val="28"/>
          <w:szCs w:val="28"/>
        </w:rPr>
        <w:t>7</w:t>
      </w:r>
      <w:r w:rsidR="00D400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00E8" w:rsidRDefault="008B00E8" w:rsidP="00376CE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</w:t>
      </w:r>
      <w:r w:rsidR="008B2265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8B2265">
        <w:rPr>
          <w:rFonts w:ascii="Times New Roman" w:eastAsia="Calibri" w:hAnsi="Times New Roman" w:cs="Times New Roman"/>
          <w:sz w:val="28"/>
          <w:szCs w:val="28"/>
        </w:rPr>
        <w:t>пеня та штраф за несвоєчасно сплачену електроенергію</w:t>
      </w:r>
      <w:r>
        <w:rPr>
          <w:rFonts w:ascii="Times New Roman" w:eastAsia="Calibri" w:hAnsi="Times New Roman" w:cs="Times New Roman"/>
          <w:sz w:val="28"/>
          <w:szCs w:val="28"/>
        </w:rPr>
        <w:t>, рядок 1086/</w:t>
      </w:r>
      <w:r w:rsidR="008B2265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B00E8" w:rsidRDefault="008B00E8" w:rsidP="008B00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0E8" w:rsidRDefault="008B00E8" w:rsidP="00135B5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F84DAA">
        <w:rPr>
          <w:rFonts w:ascii="Times New Roman" w:eastAsia="Calibri" w:hAnsi="Times New Roman" w:cs="Times New Roman"/>
          <w:b/>
          <w:sz w:val="28"/>
          <w:szCs w:val="28"/>
        </w:rPr>
        <w:t>нші витрати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(рядок </w:t>
      </w:r>
      <w:r w:rsidR="00A65A83">
        <w:rPr>
          <w:rFonts w:ascii="Times New Roman" w:eastAsia="Calibri" w:hAnsi="Times New Roman" w:cs="Times New Roman"/>
          <w:sz w:val="28"/>
          <w:szCs w:val="28"/>
        </w:rPr>
        <w:t>1160</w:t>
      </w:r>
      <w:r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="00A65A83" w:rsidRPr="00A65A83">
        <w:rPr>
          <w:rFonts w:ascii="Times New Roman" w:eastAsia="Calibri" w:hAnsi="Times New Roman" w:cs="Times New Roman"/>
          <w:b/>
          <w:sz w:val="28"/>
          <w:szCs w:val="28"/>
        </w:rPr>
        <w:t>303,2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26A2">
        <w:rPr>
          <w:rFonts w:ascii="Times New Roman" w:eastAsia="Calibri" w:hAnsi="Times New Roman" w:cs="Times New Roman"/>
          <w:b/>
          <w:sz w:val="28"/>
          <w:szCs w:val="28"/>
        </w:rPr>
        <w:t xml:space="preserve">тис. </w:t>
      </w:r>
      <w:r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Pr="008B00E8">
        <w:t xml:space="preserve"> </w:t>
      </w:r>
      <w:r w:rsidRPr="008B00E8">
        <w:rPr>
          <w:rFonts w:ascii="Times New Roman" w:eastAsia="Calibri" w:hAnsi="Times New Roman" w:cs="Times New Roman"/>
          <w:sz w:val="28"/>
          <w:szCs w:val="28"/>
        </w:rPr>
        <w:t xml:space="preserve">залишкова вартість списаних основних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3749">
        <w:rPr>
          <w:rFonts w:ascii="Times New Roman" w:eastAsia="Calibri" w:hAnsi="Times New Roman" w:cs="Times New Roman"/>
          <w:sz w:val="28"/>
          <w:szCs w:val="28"/>
        </w:rPr>
        <w:t>за</w:t>
      </w:r>
      <w:r w:rsidRPr="008B00E8">
        <w:rPr>
          <w:rFonts w:ascii="Times New Roman" w:eastAsia="Calibri" w:hAnsi="Times New Roman" w:cs="Times New Roman"/>
          <w:sz w:val="28"/>
          <w:szCs w:val="28"/>
        </w:rPr>
        <w:t>собів</w:t>
      </w:r>
      <w:r w:rsidR="00135B54">
        <w:rPr>
          <w:rFonts w:ascii="Times New Roman" w:eastAsia="Calibri" w:hAnsi="Times New Roman" w:cs="Times New Roman"/>
          <w:sz w:val="28"/>
          <w:szCs w:val="28"/>
        </w:rPr>
        <w:t>, у т.ч.:</w:t>
      </w:r>
    </w:p>
    <w:p w:rsidR="00135B54" w:rsidRDefault="00135B54" w:rsidP="00135B5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58,5 тис. грн. – залишкова вартість основних засобів, списаних з балансу за актами списання, які прийшли у непридатність в дільничному міжрегіональному амбулаторному відділенні №2 під час окупації РФ та бойових дій в м. Ізюм.;</w:t>
      </w:r>
    </w:p>
    <w:p w:rsidR="00135B54" w:rsidRPr="008B00E8" w:rsidRDefault="00135B54" w:rsidP="00135B5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244,7 тис. грн. - залишкова вартість основних засобів, вилучених з балансу на за балансовий облік, які зникли в дільничному міжрегіональному амбулаторному відділенні №2 під час окупації РФ та бойових дій в м. Ізюм., на підставі </w:t>
      </w:r>
      <w:r w:rsidRPr="00135B54">
        <w:rPr>
          <w:rFonts w:ascii="Times New Roman" w:eastAsia="Calibri" w:hAnsi="Times New Roman" w:cs="Times New Roman"/>
          <w:sz w:val="28"/>
          <w:szCs w:val="28"/>
        </w:rPr>
        <w:t xml:space="preserve">кримінального провадження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135B54">
        <w:rPr>
          <w:rFonts w:ascii="Times New Roman" w:eastAsia="Calibri" w:hAnsi="Times New Roman" w:cs="Times New Roman"/>
          <w:sz w:val="28"/>
          <w:szCs w:val="28"/>
        </w:rPr>
        <w:t>12023221070000211</w:t>
      </w:r>
      <w:r w:rsidR="00FE3755">
        <w:rPr>
          <w:rFonts w:ascii="Times New Roman" w:eastAsia="Calibri" w:hAnsi="Times New Roman" w:cs="Times New Roman"/>
          <w:sz w:val="28"/>
          <w:szCs w:val="28"/>
        </w:rPr>
        <w:t xml:space="preserve"> від 08.02.2023 року.</w:t>
      </w:r>
    </w:p>
    <w:p w:rsidR="00F865F1" w:rsidRDefault="00F865F1" w:rsidP="00F865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558" w:rsidRPr="001770A0" w:rsidRDefault="00DC3F36" w:rsidP="0098665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397">
        <w:rPr>
          <w:rFonts w:ascii="Times New Roman" w:eastAsia="Calibri" w:hAnsi="Times New Roman" w:cs="Times New Roman"/>
          <w:b/>
          <w:sz w:val="28"/>
          <w:szCs w:val="28"/>
        </w:rPr>
        <w:t>Елементи операційних витрат</w:t>
      </w:r>
      <w:r w:rsidR="001770A0" w:rsidRPr="007263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726397">
        <w:rPr>
          <w:rFonts w:ascii="Times New Roman" w:eastAsia="Calibri" w:hAnsi="Times New Roman" w:cs="Times New Roman"/>
          <w:sz w:val="28"/>
          <w:szCs w:val="28"/>
        </w:rPr>
        <w:t>(рядок 1450) складають</w:t>
      </w:r>
      <w:r w:rsidR="002D7AB7" w:rsidRPr="007263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B41B7">
        <w:rPr>
          <w:rFonts w:ascii="Times New Roman" w:eastAsia="Calibri" w:hAnsi="Times New Roman" w:cs="Times New Roman"/>
          <w:b/>
          <w:sz w:val="28"/>
          <w:szCs w:val="28"/>
        </w:rPr>
        <w:t>22822,5</w:t>
      </w:r>
      <w:r w:rsidR="001770A0" w:rsidRPr="00726397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1B1618" w:rsidRPr="00726397">
        <w:rPr>
          <w:rFonts w:ascii="Times New Roman" w:eastAsia="Calibri" w:hAnsi="Times New Roman" w:cs="Times New Roman"/>
          <w:sz w:val="28"/>
          <w:szCs w:val="28"/>
        </w:rPr>
        <w:t xml:space="preserve"> при плані</w:t>
      </w:r>
      <w:r w:rsidR="00017F5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8B00E8">
        <w:rPr>
          <w:rFonts w:ascii="Times New Roman" w:eastAsia="Calibri" w:hAnsi="Times New Roman" w:cs="Times New Roman"/>
          <w:b/>
          <w:sz w:val="28"/>
          <w:szCs w:val="28"/>
        </w:rPr>
        <w:t>27405,5</w:t>
      </w:r>
      <w:r w:rsidR="00327861" w:rsidRPr="00726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618" w:rsidRPr="00726397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B1618" w:rsidRPr="00726397">
        <w:rPr>
          <w:rFonts w:ascii="Times New Roman" w:eastAsia="Calibri" w:hAnsi="Times New Roman" w:cs="Times New Roman"/>
          <w:sz w:val="28"/>
          <w:szCs w:val="28"/>
        </w:rPr>
        <w:t xml:space="preserve">. виконання складає </w:t>
      </w:r>
      <w:r w:rsidR="008E5576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CB41B7">
        <w:rPr>
          <w:rFonts w:ascii="Times New Roman" w:eastAsia="Calibri" w:hAnsi="Times New Roman" w:cs="Times New Roman"/>
          <w:sz w:val="28"/>
          <w:szCs w:val="28"/>
          <w:lang w:val="ru-RU"/>
        </w:rPr>
        <w:t>3,3</w:t>
      </w:r>
      <w:r w:rsidR="001B1618" w:rsidRPr="00726397">
        <w:rPr>
          <w:rFonts w:ascii="Times New Roman" w:eastAsia="Calibri" w:hAnsi="Times New Roman" w:cs="Times New Roman"/>
          <w:sz w:val="28"/>
          <w:szCs w:val="28"/>
        </w:rPr>
        <w:t xml:space="preserve"> %,</w:t>
      </w:r>
      <w:r w:rsidR="001770A0" w:rsidRPr="00726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AB7" w:rsidRPr="00726397">
        <w:rPr>
          <w:rFonts w:ascii="Times New Roman" w:eastAsia="Calibri" w:hAnsi="Times New Roman" w:cs="Times New Roman"/>
          <w:sz w:val="28"/>
          <w:szCs w:val="28"/>
        </w:rPr>
        <w:t>у т.ч.</w:t>
      </w:r>
    </w:p>
    <w:p w:rsidR="00A865B9" w:rsidRDefault="00A865B9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665F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17F51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Матеріальні витрати</w:t>
      </w:r>
      <w:r w:rsidR="001770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(рядок 1400) </w:t>
      </w:r>
      <w:r w:rsidR="002E0945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1B7">
        <w:rPr>
          <w:rFonts w:ascii="Times New Roman" w:eastAsia="Calibri" w:hAnsi="Times New Roman" w:cs="Times New Roman"/>
          <w:b/>
          <w:sz w:val="28"/>
          <w:szCs w:val="28"/>
        </w:rPr>
        <w:t>5133,1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A75A6D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770A0">
        <w:rPr>
          <w:rFonts w:ascii="Times New Roman" w:eastAsia="Calibri" w:hAnsi="Times New Roman" w:cs="Times New Roman"/>
          <w:sz w:val="28"/>
          <w:szCs w:val="28"/>
        </w:rPr>
        <w:t>..</w:t>
      </w:r>
      <w:r w:rsidR="0098665F">
        <w:rPr>
          <w:rFonts w:ascii="Times New Roman" w:eastAsia="Calibri" w:hAnsi="Times New Roman" w:cs="Times New Roman"/>
          <w:sz w:val="28"/>
          <w:szCs w:val="28"/>
        </w:rPr>
        <w:t xml:space="preserve">, що більше плану на </w:t>
      </w:r>
    </w:p>
    <w:p w:rsidR="002E0945" w:rsidRDefault="0098665F" w:rsidP="0098665F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292,5 %,</w:t>
      </w:r>
      <w:r w:rsid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945" w:rsidRPr="001770A0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B01C8F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0A0" w:rsidRDefault="002E0945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112">
        <w:rPr>
          <w:rFonts w:ascii="Times New Roman" w:eastAsia="Calibri" w:hAnsi="Times New Roman" w:cs="Times New Roman"/>
          <w:b/>
          <w:sz w:val="28"/>
          <w:szCs w:val="28"/>
        </w:rPr>
        <w:t>витрати на сировину та основні матеріали</w:t>
      </w:r>
      <w:r w:rsidR="001770A0" w:rsidRPr="007521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752112">
        <w:rPr>
          <w:rFonts w:ascii="Times New Roman" w:eastAsia="Calibri" w:hAnsi="Times New Roman" w:cs="Times New Roman"/>
          <w:sz w:val="28"/>
          <w:szCs w:val="28"/>
        </w:rPr>
        <w:t>(рядок 1401)</w:t>
      </w:r>
      <w:r w:rsidR="001770A0" w:rsidRPr="007521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665F">
        <w:rPr>
          <w:rFonts w:ascii="Times New Roman" w:eastAsia="Calibri" w:hAnsi="Times New Roman" w:cs="Times New Roman"/>
          <w:b/>
          <w:sz w:val="28"/>
          <w:szCs w:val="28"/>
        </w:rPr>
        <w:t>4681,7</w:t>
      </w:r>
      <w:r w:rsidR="001A4F1D" w:rsidRPr="00752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F1D" w:rsidRPr="00752112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A4F1D" w:rsidRPr="00752112">
        <w:rPr>
          <w:rFonts w:ascii="Times New Roman" w:eastAsia="Calibri" w:hAnsi="Times New Roman" w:cs="Times New Roman"/>
          <w:sz w:val="28"/>
          <w:szCs w:val="28"/>
        </w:rPr>
        <w:t>.</w:t>
      </w:r>
      <w:r w:rsidR="00D36C03" w:rsidRPr="0075211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73F99" w:rsidRDefault="00173F99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61C3" w:rsidRPr="00E0506C" w:rsidRDefault="008C1F6F" w:rsidP="00A861C3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0506C">
        <w:rPr>
          <w:rFonts w:ascii="Times New Roman" w:eastAsia="Calibri" w:hAnsi="Times New Roman" w:cs="Times New Roman"/>
          <w:b/>
          <w:i/>
          <w:sz w:val="28"/>
          <w:szCs w:val="28"/>
        </w:rPr>
        <w:t>65,2</w:t>
      </w:r>
      <w:r w:rsidR="00A861C3" w:rsidRPr="00E0506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тис. грн. – КЕКВ 2210:</w:t>
      </w:r>
    </w:p>
    <w:p w:rsidR="008C1F6F" w:rsidRPr="00E0506C" w:rsidRDefault="00A861C3" w:rsidP="00A861C3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sz w:val="28"/>
          <w:szCs w:val="28"/>
        </w:rPr>
        <w:t>1,</w:t>
      </w:r>
      <w:r w:rsidR="008C1F6F" w:rsidRPr="00E0506C">
        <w:rPr>
          <w:rFonts w:ascii="Times New Roman" w:eastAsia="Calibri" w:hAnsi="Times New Roman" w:cs="Times New Roman"/>
          <w:sz w:val="28"/>
          <w:szCs w:val="28"/>
        </w:rPr>
        <w:t>9</w:t>
      </w:r>
      <w:r w:rsidRPr="00E0506C">
        <w:rPr>
          <w:rFonts w:ascii="Times New Roman" w:eastAsia="Calibri" w:hAnsi="Times New Roman" w:cs="Times New Roman"/>
          <w:sz w:val="28"/>
          <w:szCs w:val="28"/>
        </w:rPr>
        <w:t xml:space="preserve"> тис. грн. – автозапчастини, </w:t>
      </w:r>
    </w:p>
    <w:p w:rsidR="008C1F6F" w:rsidRPr="00E0506C" w:rsidRDefault="008C1F6F" w:rsidP="00A861C3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sz w:val="28"/>
          <w:szCs w:val="28"/>
        </w:rPr>
        <w:t>11,3</w:t>
      </w:r>
      <w:r w:rsidR="00A861C3" w:rsidRPr="00E0506C">
        <w:rPr>
          <w:rFonts w:ascii="Times New Roman" w:eastAsia="Calibri" w:hAnsi="Times New Roman" w:cs="Times New Roman"/>
          <w:sz w:val="28"/>
          <w:szCs w:val="28"/>
        </w:rPr>
        <w:t xml:space="preserve"> тис. грн. - миючі засоби, </w:t>
      </w:r>
    </w:p>
    <w:p w:rsidR="008C1F6F" w:rsidRPr="00E0506C" w:rsidRDefault="008C1F6F" w:rsidP="008C1F6F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sz w:val="28"/>
          <w:szCs w:val="28"/>
        </w:rPr>
        <w:t>1,7 тис. грн. – будівельні матеріали;</w:t>
      </w:r>
    </w:p>
    <w:p w:rsidR="008C1F6F" w:rsidRPr="00E0506C" w:rsidRDefault="008C1F6F" w:rsidP="00A861C3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sz w:val="28"/>
          <w:szCs w:val="28"/>
        </w:rPr>
        <w:t>20</w:t>
      </w:r>
      <w:r w:rsidR="00A861C3" w:rsidRPr="00E0506C">
        <w:rPr>
          <w:rFonts w:ascii="Times New Roman" w:eastAsia="Calibri" w:hAnsi="Times New Roman" w:cs="Times New Roman"/>
          <w:sz w:val="28"/>
          <w:szCs w:val="28"/>
        </w:rPr>
        <w:t xml:space="preserve">,0 тис. грн. – господарські матеріали та МШП, </w:t>
      </w:r>
    </w:p>
    <w:p w:rsidR="008C1F6F" w:rsidRPr="00E0506C" w:rsidRDefault="008C1F6F" w:rsidP="008C1F6F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sz w:val="28"/>
          <w:szCs w:val="28"/>
        </w:rPr>
        <w:t>30,3 тис. грн. – бланки та канцелярські товари.</w:t>
      </w:r>
    </w:p>
    <w:p w:rsidR="0097309B" w:rsidRPr="00E0506C" w:rsidRDefault="0097309B" w:rsidP="00A861C3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861C3" w:rsidRPr="00E0506C" w:rsidRDefault="008C1F6F" w:rsidP="00A861C3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0506C">
        <w:rPr>
          <w:rFonts w:ascii="Times New Roman" w:eastAsia="Calibri" w:hAnsi="Times New Roman" w:cs="Times New Roman"/>
          <w:b/>
          <w:i/>
          <w:sz w:val="28"/>
          <w:szCs w:val="28"/>
        </w:rPr>
        <w:t>4038,6</w:t>
      </w:r>
      <w:r w:rsidR="00A861C3" w:rsidRPr="00E0506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тис. грн. – КЕКВ 2220: </w:t>
      </w:r>
    </w:p>
    <w:p w:rsidR="008C1F6F" w:rsidRPr="00E0506C" w:rsidRDefault="008C1F6F" w:rsidP="008C1F6F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sz w:val="28"/>
          <w:szCs w:val="28"/>
        </w:rPr>
        <w:t>250,1</w:t>
      </w:r>
      <w:r w:rsidR="00A861C3" w:rsidRPr="00E0506C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</w:t>
      </w:r>
      <w:r w:rsidRPr="00E0506C">
        <w:rPr>
          <w:rFonts w:ascii="Times New Roman" w:eastAsia="Calibri" w:hAnsi="Times New Roman" w:cs="Times New Roman"/>
          <w:sz w:val="28"/>
          <w:szCs w:val="28"/>
        </w:rPr>
        <w:t xml:space="preserve">та товари медичного призначення; </w:t>
      </w:r>
    </w:p>
    <w:p w:rsidR="00A861C3" w:rsidRPr="00E0506C" w:rsidRDefault="00A861C3" w:rsidP="00A861C3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sz w:val="28"/>
          <w:szCs w:val="28"/>
        </w:rPr>
        <w:t>2070,2 тис. грн. – протитуберкульозні препарати за рахунок централізованого розподілу МОЗ;</w:t>
      </w:r>
    </w:p>
    <w:p w:rsidR="00A861C3" w:rsidRPr="00E0506C" w:rsidRDefault="00A861C3" w:rsidP="00A861C3">
      <w:pPr>
        <w:pStyle w:val="a3"/>
        <w:spacing w:after="0" w:line="240" w:lineRule="auto"/>
        <w:ind w:left="1068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sz w:val="28"/>
          <w:szCs w:val="28"/>
        </w:rPr>
        <w:t>1718,3тис. грн. – медикаменти за рахунок благодійної допомоги;</w:t>
      </w:r>
    </w:p>
    <w:p w:rsidR="0097309B" w:rsidRPr="00E0506C" w:rsidRDefault="0097309B" w:rsidP="0097309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</w:t>
      </w:r>
      <w:r w:rsidRPr="00E0506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97309B" w:rsidRPr="00E0506C" w:rsidRDefault="008C1F6F" w:rsidP="008C1F6F">
      <w:pPr>
        <w:pStyle w:val="a3"/>
        <w:spacing w:after="0" w:line="240" w:lineRule="auto"/>
        <w:ind w:left="1068" w:firstLine="350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b/>
          <w:i/>
          <w:sz w:val="28"/>
          <w:szCs w:val="28"/>
        </w:rPr>
        <w:t>577,9</w:t>
      </w:r>
      <w:r w:rsidR="00A861C3" w:rsidRPr="00E0506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тис. грн. – КЕКВ 2230</w:t>
      </w:r>
      <w:r w:rsidR="00A861C3" w:rsidRPr="00E0506C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Pr="00E0506C">
        <w:rPr>
          <w:rFonts w:ascii="Times New Roman" w:eastAsia="Calibri" w:hAnsi="Times New Roman" w:cs="Times New Roman"/>
          <w:sz w:val="28"/>
          <w:szCs w:val="28"/>
        </w:rPr>
        <w:t>продукти харчування.</w:t>
      </w:r>
    </w:p>
    <w:p w:rsidR="00A861C3" w:rsidRPr="00E0506C" w:rsidRDefault="00A861C3" w:rsidP="008C1F6F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b/>
          <w:sz w:val="28"/>
          <w:szCs w:val="28"/>
        </w:rPr>
      </w:pPr>
      <w:r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7309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E0945" w:rsidRPr="00E0506C" w:rsidRDefault="001770A0" w:rsidP="00A865B9">
      <w:pPr>
        <w:pStyle w:val="a3"/>
        <w:spacing w:after="0" w:line="240" w:lineRule="auto"/>
        <w:ind w:left="0" w:firstLine="708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2E0945" w:rsidRPr="00E0506C">
        <w:rPr>
          <w:rFonts w:ascii="Times New Roman" w:eastAsia="Calibri" w:hAnsi="Times New Roman" w:cs="Times New Roman"/>
          <w:b/>
          <w:sz w:val="28"/>
          <w:szCs w:val="28"/>
        </w:rPr>
        <w:t>итрати на паливо та енергію</w:t>
      </w:r>
      <w:r w:rsidR="001A4F1D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4F1D" w:rsidRPr="00E0506C">
        <w:rPr>
          <w:rFonts w:ascii="Times New Roman" w:eastAsia="Calibri" w:hAnsi="Times New Roman" w:cs="Times New Roman"/>
          <w:sz w:val="28"/>
          <w:szCs w:val="28"/>
        </w:rPr>
        <w:t>(рядок 1402)</w:t>
      </w:r>
      <w:r w:rsidR="001A4F1D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665F" w:rsidRPr="00E0506C">
        <w:rPr>
          <w:rFonts w:ascii="Times New Roman" w:eastAsia="Calibri" w:hAnsi="Times New Roman" w:cs="Times New Roman"/>
          <w:b/>
          <w:sz w:val="28"/>
          <w:szCs w:val="28"/>
        </w:rPr>
        <w:t>451,4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82785B" w:rsidRPr="00E0506C">
        <w:rPr>
          <w:rFonts w:ascii="Times New Roman" w:eastAsia="Calibri" w:hAnsi="Times New Roman" w:cs="Times New Roman"/>
          <w:sz w:val="28"/>
          <w:szCs w:val="28"/>
        </w:rPr>
        <w:t>.</w:t>
      </w:r>
      <w:r w:rsidR="00153D92" w:rsidRPr="00E0506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53D92" w:rsidRPr="00E0506C" w:rsidRDefault="00CD7C5B" w:rsidP="00376CE1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sz w:val="28"/>
          <w:szCs w:val="28"/>
        </w:rPr>
        <w:t>417,4</w:t>
      </w:r>
      <w:r w:rsidR="00D36D3B" w:rsidRPr="00E0506C">
        <w:rPr>
          <w:rFonts w:ascii="Times New Roman" w:eastAsia="Calibri" w:hAnsi="Times New Roman" w:cs="Times New Roman"/>
          <w:sz w:val="28"/>
          <w:szCs w:val="28"/>
        </w:rPr>
        <w:t xml:space="preserve"> тис. грн. -</w:t>
      </w:r>
      <w:r w:rsidR="001D70A3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4FA" w:rsidRPr="00E0506C">
        <w:rPr>
          <w:rFonts w:ascii="Times New Roman" w:eastAsia="Calibri" w:hAnsi="Times New Roman" w:cs="Times New Roman"/>
          <w:sz w:val="28"/>
          <w:szCs w:val="28"/>
        </w:rPr>
        <w:t>витрати</w:t>
      </w:r>
      <w:r w:rsidR="00153D92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70A3" w:rsidRPr="00E0506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37DEB" w:rsidRPr="00E0506C">
        <w:rPr>
          <w:rFonts w:ascii="Times New Roman" w:eastAsia="Calibri" w:hAnsi="Times New Roman" w:cs="Times New Roman"/>
          <w:sz w:val="28"/>
          <w:szCs w:val="28"/>
        </w:rPr>
        <w:t>електричну енергію;</w:t>
      </w:r>
    </w:p>
    <w:p w:rsidR="00A37DEB" w:rsidRPr="00E0506C" w:rsidRDefault="00CD7C5B" w:rsidP="00376CE1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sz w:val="28"/>
          <w:szCs w:val="28"/>
        </w:rPr>
        <w:t>34,0</w:t>
      </w:r>
      <w:r w:rsidR="002512A1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CF6" w:rsidRPr="00E0506C">
        <w:rPr>
          <w:rFonts w:ascii="Times New Roman" w:eastAsia="Calibri" w:hAnsi="Times New Roman" w:cs="Times New Roman"/>
          <w:sz w:val="28"/>
          <w:szCs w:val="28"/>
        </w:rPr>
        <w:t>тис. грн. – витрати палива.</w:t>
      </w:r>
    </w:p>
    <w:p w:rsidR="008E382E" w:rsidRPr="00E0506C" w:rsidRDefault="008E382E" w:rsidP="00153D92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7E0" w:rsidRPr="00E0506C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017F51" w:rsidRPr="00E0506C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2E0945" w:rsidRPr="00E0506C">
        <w:rPr>
          <w:rFonts w:ascii="Times New Roman" w:eastAsia="Calibri" w:hAnsi="Times New Roman" w:cs="Times New Roman"/>
          <w:b/>
          <w:sz w:val="28"/>
          <w:szCs w:val="28"/>
        </w:rPr>
        <w:t>Витрати на оплату праці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E0506C">
        <w:rPr>
          <w:rFonts w:ascii="Times New Roman" w:eastAsia="Calibri" w:hAnsi="Times New Roman" w:cs="Times New Roman"/>
          <w:sz w:val="28"/>
          <w:szCs w:val="28"/>
        </w:rPr>
        <w:t>(рядок 1410)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665F" w:rsidRPr="00E0506C">
        <w:rPr>
          <w:rFonts w:ascii="Times New Roman" w:eastAsia="Calibri" w:hAnsi="Times New Roman" w:cs="Times New Roman"/>
          <w:b/>
          <w:sz w:val="28"/>
          <w:szCs w:val="28"/>
        </w:rPr>
        <w:t>12695,4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8277E0" w:rsidRPr="00E0506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A59CA" w:rsidRPr="00E0506C" w:rsidRDefault="00ED5679" w:rsidP="00376CE1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sz w:val="28"/>
          <w:szCs w:val="28"/>
        </w:rPr>
        <w:t>11101,7</w:t>
      </w:r>
      <w:r w:rsidR="00FC54AB" w:rsidRPr="00E0506C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8277E0" w:rsidRPr="00E0506C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 w:rsidRPr="00E0506C">
        <w:rPr>
          <w:rFonts w:ascii="Times New Roman" w:eastAsia="Calibri" w:hAnsi="Times New Roman" w:cs="Times New Roman"/>
          <w:sz w:val="28"/>
          <w:szCs w:val="28"/>
        </w:rPr>
        <w:t xml:space="preserve">персоналу 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0945" w:rsidRPr="00E0506C" w:rsidRDefault="00846D72" w:rsidP="00376CE1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sz w:val="28"/>
          <w:szCs w:val="28"/>
        </w:rPr>
        <w:t>1</w:t>
      </w:r>
      <w:r w:rsidR="00ED5679" w:rsidRPr="00E0506C">
        <w:rPr>
          <w:rFonts w:ascii="Times New Roman" w:eastAsia="Calibri" w:hAnsi="Times New Roman" w:cs="Times New Roman"/>
          <w:sz w:val="28"/>
          <w:szCs w:val="28"/>
        </w:rPr>
        <w:t>593,7</w:t>
      </w:r>
      <w:r w:rsidR="0062722C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4AB" w:rsidRPr="00E0506C">
        <w:rPr>
          <w:rFonts w:ascii="Times New Roman" w:eastAsia="Calibri" w:hAnsi="Times New Roman" w:cs="Times New Roman"/>
          <w:sz w:val="28"/>
          <w:szCs w:val="28"/>
        </w:rPr>
        <w:t xml:space="preserve">тис. грн.  -  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праці адміністративного персоналу </w:t>
      </w:r>
    </w:p>
    <w:p w:rsidR="00853654" w:rsidRPr="00E0506C" w:rsidRDefault="00853654" w:rsidP="00853654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85B" w:rsidRPr="00E0506C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17F51" w:rsidRPr="00E0506C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0945" w:rsidRPr="00E0506C">
        <w:rPr>
          <w:rFonts w:ascii="Times New Roman" w:eastAsia="Calibri" w:hAnsi="Times New Roman" w:cs="Times New Roman"/>
          <w:b/>
          <w:sz w:val="28"/>
          <w:szCs w:val="28"/>
        </w:rPr>
        <w:t>Відрахування на соціальні заходи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E0506C">
        <w:rPr>
          <w:rFonts w:ascii="Times New Roman" w:eastAsia="Calibri" w:hAnsi="Times New Roman" w:cs="Times New Roman"/>
          <w:sz w:val="28"/>
          <w:szCs w:val="28"/>
        </w:rPr>
        <w:t>(рядок 1420)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665F" w:rsidRPr="00E0506C">
        <w:rPr>
          <w:rFonts w:ascii="Times New Roman" w:eastAsia="Calibri" w:hAnsi="Times New Roman" w:cs="Times New Roman"/>
          <w:b/>
          <w:sz w:val="28"/>
          <w:szCs w:val="28"/>
        </w:rPr>
        <w:t>2756,4</w:t>
      </w:r>
      <w:r w:rsidR="00EE5848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8277E0" w:rsidRPr="00E0506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277E0" w:rsidRPr="00E0506C" w:rsidRDefault="007914FC" w:rsidP="00376CE1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sz w:val="28"/>
          <w:szCs w:val="28"/>
        </w:rPr>
        <w:t>2</w:t>
      </w:r>
      <w:r w:rsidR="00ED5679" w:rsidRPr="00E0506C">
        <w:rPr>
          <w:rFonts w:ascii="Times New Roman" w:eastAsia="Calibri" w:hAnsi="Times New Roman" w:cs="Times New Roman"/>
          <w:sz w:val="28"/>
          <w:szCs w:val="28"/>
        </w:rPr>
        <w:t>394,3</w:t>
      </w:r>
      <w:r w:rsidR="007F701F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 w:rsidRPr="00E0506C">
        <w:rPr>
          <w:rFonts w:ascii="Times New Roman" w:eastAsia="Calibri" w:hAnsi="Times New Roman" w:cs="Times New Roman"/>
          <w:sz w:val="28"/>
          <w:szCs w:val="28"/>
        </w:rPr>
        <w:t xml:space="preserve">тис. грн. - </w:t>
      </w:r>
      <w:r w:rsidR="00853654" w:rsidRPr="00E0506C">
        <w:rPr>
          <w:rFonts w:ascii="Times New Roman" w:eastAsia="Calibri" w:hAnsi="Times New Roman" w:cs="Times New Roman"/>
          <w:sz w:val="28"/>
          <w:szCs w:val="28"/>
        </w:rPr>
        <w:t xml:space="preserve">нарахування </w:t>
      </w:r>
      <w:r w:rsidR="008277E0" w:rsidRPr="00E0506C">
        <w:rPr>
          <w:rFonts w:ascii="Times New Roman" w:eastAsia="Calibri" w:hAnsi="Times New Roman" w:cs="Times New Roman"/>
          <w:sz w:val="28"/>
          <w:szCs w:val="28"/>
        </w:rPr>
        <w:t xml:space="preserve">на оплату праці 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 w:rsidRPr="00E0506C">
        <w:rPr>
          <w:rFonts w:ascii="Times New Roman" w:eastAsia="Calibri" w:hAnsi="Times New Roman" w:cs="Times New Roman"/>
          <w:sz w:val="28"/>
          <w:szCs w:val="28"/>
        </w:rPr>
        <w:t>персоналу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427D" w:rsidRPr="00E0506C" w:rsidRDefault="00376CE1" w:rsidP="00376CE1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="00ED5679" w:rsidRPr="00E0506C">
        <w:rPr>
          <w:rFonts w:ascii="Times New Roman" w:eastAsia="Calibri" w:hAnsi="Times New Roman" w:cs="Times New Roman"/>
          <w:sz w:val="28"/>
          <w:szCs w:val="28"/>
        </w:rPr>
        <w:t>319,5</w:t>
      </w:r>
      <w:r w:rsidR="005E1CC9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 w:rsidRPr="00E0506C">
        <w:rPr>
          <w:rFonts w:ascii="Times New Roman" w:eastAsia="Calibri" w:hAnsi="Times New Roman" w:cs="Times New Roman"/>
          <w:sz w:val="28"/>
          <w:szCs w:val="28"/>
        </w:rPr>
        <w:t xml:space="preserve">тис. грн. - 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 xml:space="preserve">нарахування на оплату праці адміністративного </w:t>
      </w:r>
    </w:p>
    <w:p w:rsidR="0059427D" w:rsidRPr="00E0506C" w:rsidRDefault="0059427D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>персоналу</w:t>
      </w:r>
    </w:p>
    <w:p w:rsidR="0059427D" w:rsidRPr="00E0506C" w:rsidRDefault="00EA59CA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6CE1" w:rsidRPr="00E050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E82003" w:rsidRPr="00E050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9427D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BEE" w:rsidRPr="00E0506C">
        <w:rPr>
          <w:rFonts w:ascii="Times New Roman" w:eastAsia="Calibri" w:hAnsi="Times New Roman" w:cs="Times New Roman"/>
          <w:sz w:val="28"/>
          <w:szCs w:val="28"/>
        </w:rPr>
        <w:t>42,6</w:t>
      </w:r>
      <w:r w:rsidR="00EE5848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 w:rsidRPr="00E0506C">
        <w:rPr>
          <w:rFonts w:ascii="Times New Roman" w:eastAsia="Calibri" w:hAnsi="Times New Roman" w:cs="Times New Roman"/>
          <w:sz w:val="28"/>
          <w:szCs w:val="28"/>
        </w:rPr>
        <w:t xml:space="preserve"> тис. грн. </w:t>
      </w:r>
      <w:r w:rsidRPr="00E0506C">
        <w:rPr>
          <w:rFonts w:ascii="Times New Roman" w:eastAsia="Calibri" w:hAnsi="Times New Roman" w:cs="Times New Roman"/>
          <w:sz w:val="28"/>
          <w:szCs w:val="28"/>
        </w:rPr>
        <w:t>–</w:t>
      </w:r>
      <w:r w:rsidR="0059427D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E0506C">
        <w:rPr>
          <w:rFonts w:ascii="Times New Roman" w:eastAsia="Calibri" w:hAnsi="Times New Roman" w:cs="Times New Roman"/>
          <w:sz w:val="28"/>
          <w:szCs w:val="28"/>
        </w:rPr>
        <w:t xml:space="preserve">нарахування ЄСВ на лікарняні, які нараховані за </w:t>
      </w:r>
      <w:r w:rsidR="0059427D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59CA" w:rsidRPr="00E0506C" w:rsidRDefault="0059427D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670AF3" w:rsidRPr="00E0506C">
        <w:rPr>
          <w:rFonts w:ascii="Times New Roman" w:eastAsia="Calibri" w:hAnsi="Times New Roman" w:cs="Times New Roman"/>
          <w:sz w:val="28"/>
          <w:szCs w:val="28"/>
        </w:rPr>
        <w:t xml:space="preserve">рахунок </w:t>
      </w:r>
      <w:r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E0506C">
        <w:rPr>
          <w:rFonts w:ascii="Times New Roman" w:eastAsia="Calibri" w:hAnsi="Times New Roman" w:cs="Times New Roman"/>
          <w:sz w:val="28"/>
          <w:szCs w:val="28"/>
        </w:rPr>
        <w:t>ФСС –</w:t>
      </w:r>
      <w:r w:rsidR="00F90F41" w:rsidRPr="00E0506C">
        <w:rPr>
          <w:rFonts w:ascii="Times New Roman" w:eastAsia="Calibri" w:hAnsi="Times New Roman" w:cs="Times New Roman"/>
          <w:sz w:val="28"/>
          <w:szCs w:val="28"/>
        </w:rPr>
        <w:t>(рядок 1086/1).</w:t>
      </w:r>
    </w:p>
    <w:p w:rsidR="008277E0" w:rsidRPr="00E0506C" w:rsidRDefault="008277E0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Pr="00E0506C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017F51" w:rsidRPr="00E0506C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2E0945" w:rsidRPr="00E0506C">
        <w:rPr>
          <w:rFonts w:ascii="Times New Roman" w:eastAsia="Calibri" w:hAnsi="Times New Roman" w:cs="Times New Roman"/>
          <w:b/>
          <w:sz w:val="28"/>
          <w:szCs w:val="28"/>
        </w:rPr>
        <w:t>Амортизація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E0506C">
        <w:rPr>
          <w:rFonts w:ascii="Times New Roman" w:eastAsia="Calibri" w:hAnsi="Times New Roman" w:cs="Times New Roman"/>
          <w:sz w:val="28"/>
          <w:szCs w:val="28"/>
        </w:rPr>
        <w:t>(рядок 1430)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665F" w:rsidRPr="00E0506C">
        <w:rPr>
          <w:rFonts w:ascii="Times New Roman" w:eastAsia="Calibri" w:hAnsi="Times New Roman" w:cs="Times New Roman"/>
          <w:b/>
          <w:sz w:val="28"/>
          <w:szCs w:val="28"/>
        </w:rPr>
        <w:t>757,7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594C56" w:rsidRPr="00E0506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E5854" w:rsidRPr="00E0506C" w:rsidRDefault="00594C56" w:rsidP="00376CE1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hAnsi="Times New Roman" w:cs="Times New Roman"/>
          <w:sz w:val="28"/>
          <w:szCs w:val="28"/>
        </w:rPr>
        <w:t xml:space="preserve">амортизація основних засобів </w:t>
      </w:r>
      <w:r w:rsidR="00BE5854" w:rsidRPr="00E0506C">
        <w:rPr>
          <w:rFonts w:ascii="Times New Roman" w:hAnsi="Times New Roman" w:cs="Times New Roman"/>
          <w:sz w:val="28"/>
          <w:szCs w:val="28"/>
        </w:rPr>
        <w:t xml:space="preserve">– </w:t>
      </w:r>
      <w:r w:rsidR="009E743F" w:rsidRPr="00E0506C">
        <w:rPr>
          <w:rFonts w:ascii="Times New Roman" w:hAnsi="Times New Roman" w:cs="Times New Roman"/>
          <w:sz w:val="28"/>
          <w:szCs w:val="28"/>
        </w:rPr>
        <w:t>548,1</w:t>
      </w:r>
      <w:r w:rsidR="00BE5854" w:rsidRPr="00E0506C">
        <w:rPr>
          <w:rFonts w:ascii="Times New Roman" w:hAnsi="Times New Roman" w:cs="Times New Roman"/>
          <w:sz w:val="28"/>
          <w:szCs w:val="28"/>
        </w:rPr>
        <w:t xml:space="preserve"> тис. </w:t>
      </w:r>
      <w:proofErr w:type="spellStart"/>
      <w:r w:rsidR="00BE5854" w:rsidRPr="00E0506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BE5854" w:rsidRPr="00E0506C">
        <w:rPr>
          <w:rFonts w:ascii="Times New Roman" w:hAnsi="Times New Roman" w:cs="Times New Roman"/>
          <w:sz w:val="28"/>
          <w:szCs w:val="28"/>
        </w:rPr>
        <w:t>;</w:t>
      </w:r>
    </w:p>
    <w:p w:rsidR="00594C56" w:rsidRPr="0082785B" w:rsidRDefault="009E59E8" w:rsidP="00376CE1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hAnsi="Times New Roman" w:cs="Times New Roman"/>
          <w:sz w:val="28"/>
          <w:szCs w:val="28"/>
        </w:rPr>
        <w:t xml:space="preserve">малоцінних необоротних </w:t>
      </w:r>
      <w:r w:rsidR="00594C56" w:rsidRPr="00E0506C">
        <w:rPr>
          <w:rFonts w:ascii="Times New Roman" w:hAnsi="Times New Roman" w:cs="Times New Roman"/>
          <w:sz w:val="28"/>
          <w:szCs w:val="28"/>
        </w:rPr>
        <w:t xml:space="preserve">матеріальних активів </w:t>
      </w:r>
      <w:r w:rsidR="00594C56" w:rsidRPr="00E0506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E743F" w:rsidRPr="00E0506C">
        <w:rPr>
          <w:rFonts w:ascii="Times New Roman" w:hAnsi="Times New Roman" w:cs="Times New Roman"/>
          <w:color w:val="000000"/>
          <w:sz w:val="28"/>
          <w:szCs w:val="28"/>
        </w:rPr>
        <w:t>209,6</w:t>
      </w:r>
      <w:r w:rsidR="00594C56" w:rsidRPr="00E0506C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</w:p>
    <w:p w:rsidR="002E0945" w:rsidRPr="0082785B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017F51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Інші операційні витрати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1440)</w:t>
      </w:r>
      <w:r w:rsidR="00CD0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65F">
        <w:rPr>
          <w:rFonts w:ascii="Times New Roman" w:eastAsia="Calibri" w:hAnsi="Times New Roman" w:cs="Times New Roman"/>
          <w:b/>
          <w:sz w:val="28"/>
          <w:szCs w:val="28"/>
        </w:rPr>
        <w:t>1479,9</w:t>
      </w:r>
      <w:r w:rsidR="00CD09E9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F45461" w:rsidRPr="007316A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45461">
        <w:rPr>
          <w:rFonts w:ascii="Times New Roman" w:eastAsia="Calibri" w:hAnsi="Times New Roman" w:cs="Times New Roman"/>
          <w:sz w:val="28"/>
          <w:szCs w:val="28"/>
        </w:rPr>
        <w:t xml:space="preserve"> у т.ч.:</w:t>
      </w:r>
    </w:p>
    <w:p w:rsidR="00740A48" w:rsidRDefault="00740A48" w:rsidP="00740A4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1A13" w:rsidRPr="00631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82E" w:rsidRPr="00E73FFE" w:rsidRDefault="00985BB9" w:rsidP="0026272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26272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4D182E" w:rsidRPr="00E73FFE">
        <w:rPr>
          <w:rFonts w:ascii="Times New Roman" w:eastAsia="Calibri" w:hAnsi="Times New Roman" w:cs="Times New Roman"/>
          <w:sz w:val="28"/>
          <w:szCs w:val="28"/>
        </w:rPr>
        <w:t>354,9 тис. грн.  – теплопостачання та гаряча вода;</w:t>
      </w:r>
    </w:p>
    <w:p w:rsidR="004D182E" w:rsidRPr="00E73FFE" w:rsidRDefault="004D182E" w:rsidP="004D182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FE">
        <w:rPr>
          <w:rFonts w:ascii="Times New Roman" w:eastAsia="Calibri" w:hAnsi="Times New Roman" w:cs="Times New Roman"/>
          <w:sz w:val="28"/>
          <w:szCs w:val="28"/>
        </w:rPr>
        <w:t>46,3 тис. грн. – водопостачання та водовідведення;</w:t>
      </w:r>
    </w:p>
    <w:p w:rsidR="004D182E" w:rsidRPr="00E73FFE" w:rsidRDefault="004D182E" w:rsidP="004D182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FE">
        <w:rPr>
          <w:rFonts w:ascii="Times New Roman" w:eastAsia="Calibri" w:hAnsi="Times New Roman" w:cs="Times New Roman"/>
          <w:sz w:val="28"/>
          <w:szCs w:val="28"/>
        </w:rPr>
        <w:t>11,0 тис. грн. – розподіл газу;</w:t>
      </w:r>
    </w:p>
    <w:p w:rsidR="004D182E" w:rsidRDefault="004D182E" w:rsidP="004D182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FFE">
        <w:rPr>
          <w:rFonts w:ascii="Times New Roman" w:eastAsia="Calibri" w:hAnsi="Times New Roman" w:cs="Times New Roman"/>
          <w:sz w:val="28"/>
          <w:szCs w:val="28"/>
        </w:rPr>
        <w:t>9,6 тис. грн.</w:t>
      </w:r>
      <w:r w:rsidRPr="00E648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вивезення сміття</w:t>
      </w:r>
      <w:r w:rsidR="00CA193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193E" w:rsidRPr="006D7BB5" w:rsidRDefault="00CA193E" w:rsidP="00CA193E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688,4 тис. грн. –</w:t>
      </w:r>
      <w:r w:rsidR="00D62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пільгова пенсія (список №1, №2)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рядок 1086/41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62724" w:rsidRPr="009D427F" w:rsidRDefault="004D182E" w:rsidP="002627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62724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62724">
        <w:rPr>
          <w:rFonts w:ascii="Times New Roman" w:hAnsi="Times New Roman" w:cs="Times New Roman"/>
          <w:sz w:val="28"/>
          <w:szCs w:val="28"/>
        </w:rPr>
        <w:t>6,0</w:t>
      </w:r>
      <w:r w:rsidR="00262724" w:rsidRPr="009D427F">
        <w:rPr>
          <w:rFonts w:ascii="Times New Roman" w:hAnsi="Times New Roman" w:cs="Times New Roman"/>
          <w:sz w:val="28"/>
          <w:szCs w:val="28"/>
        </w:rPr>
        <w:t xml:space="preserve"> тис. грн. – ТО та повірка медичного обладнання;</w:t>
      </w:r>
    </w:p>
    <w:p w:rsidR="00262724" w:rsidRPr="009D427F" w:rsidRDefault="00262724" w:rsidP="00262724">
      <w:pPr>
        <w:pStyle w:val="a3"/>
        <w:spacing w:after="0" w:line="24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27,3</w:t>
      </w:r>
      <w:r w:rsidRPr="009D427F">
        <w:rPr>
          <w:rFonts w:ascii="Times New Roman" w:hAnsi="Times New Roman" w:cs="Times New Roman"/>
          <w:sz w:val="28"/>
          <w:szCs w:val="28"/>
        </w:rPr>
        <w:t xml:space="preserve"> тис</w:t>
      </w:r>
      <w:proofErr w:type="gramStart"/>
      <w:r w:rsidRPr="009D42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4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2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D427F">
        <w:rPr>
          <w:rFonts w:ascii="Times New Roman" w:hAnsi="Times New Roman" w:cs="Times New Roman"/>
          <w:sz w:val="28"/>
          <w:szCs w:val="28"/>
        </w:rPr>
        <w:t>рн. – ТО ліфтів;</w:t>
      </w:r>
    </w:p>
    <w:p w:rsidR="00262724" w:rsidRPr="00D87B0E" w:rsidRDefault="00262724" w:rsidP="00262724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9D42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12,1</w:t>
      </w:r>
      <w:r w:rsidRPr="009D427F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Pr="00D87B0E">
        <w:rPr>
          <w:rFonts w:ascii="Times New Roman" w:hAnsi="Times New Roman" w:cs="Times New Roman"/>
          <w:sz w:val="28"/>
          <w:szCs w:val="28"/>
        </w:rPr>
        <w:t xml:space="preserve"> – заправка картриджів</w:t>
      </w:r>
      <w:r w:rsidR="00F9264E">
        <w:rPr>
          <w:rFonts w:ascii="Times New Roman" w:hAnsi="Times New Roman" w:cs="Times New Roman"/>
          <w:sz w:val="28"/>
          <w:szCs w:val="28"/>
        </w:rPr>
        <w:t>;</w:t>
      </w:r>
    </w:p>
    <w:p w:rsidR="00262724" w:rsidRDefault="00262724" w:rsidP="002627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7,0 тис. грн. – ТО електромереж;</w:t>
      </w:r>
    </w:p>
    <w:p w:rsidR="00262724" w:rsidRDefault="00262724" w:rsidP="0026272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29,6 тис. грн. – ТО системи вентиляції;</w:t>
      </w:r>
    </w:p>
    <w:p w:rsidR="00262724" w:rsidRDefault="00262724" w:rsidP="0026272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15,4 тис. грн. – ремонт </w:t>
      </w:r>
      <w:r w:rsidRPr="009D427F">
        <w:rPr>
          <w:rFonts w:ascii="Times New Roman" w:hAnsi="Times New Roman" w:cs="Times New Roman"/>
          <w:sz w:val="28"/>
          <w:szCs w:val="28"/>
        </w:rPr>
        <w:t>медичного обладнання</w:t>
      </w:r>
      <w:r w:rsidR="00F9264E">
        <w:rPr>
          <w:rFonts w:ascii="Times New Roman" w:hAnsi="Times New Roman" w:cs="Times New Roman"/>
          <w:sz w:val="28"/>
          <w:szCs w:val="28"/>
        </w:rPr>
        <w:t>;</w:t>
      </w:r>
    </w:p>
    <w:p w:rsidR="004D182E" w:rsidRDefault="004D182E" w:rsidP="004D182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11,1</w:t>
      </w:r>
      <w:r w:rsidRPr="003168A4">
        <w:rPr>
          <w:rFonts w:ascii="Times New Roman" w:eastAsia="Calibri" w:hAnsi="Times New Roman" w:cs="Times New Roman"/>
          <w:sz w:val="28"/>
          <w:szCs w:val="28"/>
        </w:rPr>
        <w:t xml:space="preserve"> тис. грн. –</w:t>
      </w:r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 послуги зв'язку та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182E" w:rsidRDefault="004D182E" w:rsidP="004D182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0,2 тис. грн. – абонентна плата за обслуговування системи водопостачання  </w:t>
      </w:r>
    </w:p>
    <w:p w:rsidR="004D182E" w:rsidRDefault="004D182E" w:rsidP="004D182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та водовідведення;</w:t>
      </w:r>
    </w:p>
    <w:p w:rsidR="004D182E" w:rsidRDefault="004D182E" w:rsidP="004D182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4,4 </w:t>
      </w:r>
      <w:r w:rsidRPr="0046443D">
        <w:rPr>
          <w:rFonts w:ascii="Times New Roman" w:eastAsia="Calibri" w:hAnsi="Times New Roman" w:cs="Times New Roman"/>
          <w:sz w:val="28"/>
          <w:szCs w:val="28"/>
        </w:rPr>
        <w:t>тис. грн. - послуги з супроводу ПЗ "</w:t>
      </w:r>
      <w:r>
        <w:rPr>
          <w:rFonts w:ascii="Times New Roman" w:eastAsia="Calibri" w:hAnsi="Times New Roman" w:cs="Times New Roman"/>
          <w:sz w:val="28"/>
          <w:szCs w:val="28"/>
        </w:rPr>
        <w:t>Зарплата б</w:t>
      </w:r>
      <w:r w:rsidRPr="0046443D">
        <w:rPr>
          <w:rFonts w:ascii="Times New Roman" w:eastAsia="Calibri" w:hAnsi="Times New Roman" w:cs="Times New Roman"/>
          <w:sz w:val="28"/>
          <w:szCs w:val="28"/>
        </w:rPr>
        <w:t>ухгалтерія";</w:t>
      </w:r>
    </w:p>
    <w:p w:rsidR="004D182E" w:rsidRPr="0046443D" w:rsidRDefault="004D182E" w:rsidP="004D182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36,0 </w:t>
      </w:r>
      <w:r w:rsidRPr="0046443D">
        <w:rPr>
          <w:rFonts w:ascii="Times New Roman" w:eastAsia="Calibri" w:hAnsi="Times New Roman" w:cs="Times New Roman"/>
          <w:sz w:val="28"/>
          <w:szCs w:val="28"/>
        </w:rPr>
        <w:t>тис. грн. - послуги з супроводу ПЗ "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46443D">
        <w:rPr>
          <w:rFonts w:ascii="Times New Roman" w:eastAsia="Calibri" w:hAnsi="Times New Roman" w:cs="Times New Roman"/>
          <w:sz w:val="28"/>
          <w:szCs w:val="28"/>
        </w:rPr>
        <w:t>ухгалтерія";</w:t>
      </w:r>
    </w:p>
    <w:p w:rsidR="004D182E" w:rsidRDefault="004D182E" w:rsidP="004D182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60,0</w:t>
      </w:r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="00D6226A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="00D6226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прання</w:t>
      </w:r>
      <w:proofErr w:type="spellEnd"/>
      <w:r w:rsidRPr="0046443D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4D182E" w:rsidRDefault="004D182E" w:rsidP="004D182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1,0 тис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4D182E" w:rsidRDefault="004D182E" w:rsidP="004D182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3,1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рн. – транспортні послуги з вивезення сміття;</w:t>
      </w:r>
    </w:p>
    <w:p w:rsidR="004D182E" w:rsidRDefault="004D182E" w:rsidP="004D182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26,0 тис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ослуги</w:t>
      </w:r>
      <w:proofErr w:type="spellEnd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DF29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кремації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померлих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4D182E" w:rsidRPr="0046443D" w:rsidRDefault="004D182E" w:rsidP="004D182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32,8</w:t>
      </w:r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технічної </w:t>
      </w:r>
      <w:proofErr w:type="gramStart"/>
      <w:r w:rsidRPr="0046443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6443D">
        <w:rPr>
          <w:rFonts w:ascii="Times New Roman" w:eastAsia="Calibri" w:hAnsi="Times New Roman" w:cs="Times New Roman"/>
          <w:sz w:val="28"/>
          <w:szCs w:val="28"/>
        </w:rPr>
        <w:t>ідтримки програми SIMPLEXMED;</w:t>
      </w:r>
    </w:p>
    <w:p w:rsidR="004D182E" w:rsidRPr="0046443D" w:rsidRDefault="004D182E" w:rsidP="004D182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15,8</w:t>
      </w:r>
      <w:r w:rsidRPr="0046443D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централізованого адміністрування мереж;</w:t>
      </w:r>
    </w:p>
    <w:p w:rsidR="004D182E" w:rsidRDefault="004D182E" w:rsidP="004D182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1,7</w:t>
      </w:r>
      <w:r w:rsidRPr="00AE2D27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>
        <w:rPr>
          <w:rFonts w:ascii="Times New Roman" w:eastAsia="Calibri" w:hAnsi="Times New Roman" w:cs="Times New Roman"/>
          <w:sz w:val="28"/>
          <w:szCs w:val="28"/>
        </w:rPr>
        <w:t>страхування водіїв та транспортних засобів ;</w:t>
      </w:r>
    </w:p>
    <w:p w:rsidR="004D182E" w:rsidRDefault="004D182E" w:rsidP="004D182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10,8 тис. грн. – бактеріологічний контроль стерильності, дератизація;</w:t>
      </w:r>
    </w:p>
    <w:p w:rsidR="004D182E" w:rsidRDefault="004D182E" w:rsidP="004D182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0,7 тис. грн. – лабораторні послуги;</w:t>
      </w:r>
    </w:p>
    <w:p w:rsidR="004D182E" w:rsidRDefault="004D182E" w:rsidP="004D182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2,9 тис. грн. – навчання персоналу з радіаційної безпеки, з технічної експлуатації теплових мереж;</w:t>
      </w:r>
    </w:p>
    <w:p w:rsidR="004D182E" w:rsidRDefault="004D182E" w:rsidP="004D182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21,4 тис. грн. – нарко</w:t>
      </w:r>
      <w:r w:rsidR="00F9264E">
        <w:rPr>
          <w:rFonts w:ascii="Times New Roman" w:eastAsia="Calibri" w:hAnsi="Times New Roman" w:cs="Times New Roman"/>
          <w:sz w:val="28"/>
          <w:szCs w:val="28"/>
        </w:rPr>
        <w:t xml:space="preserve">логічний </w:t>
      </w:r>
      <w:r>
        <w:rPr>
          <w:rFonts w:ascii="Times New Roman" w:eastAsia="Calibri" w:hAnsi="Times New Roman" w:cs="Times New Roman"/>
          <w:sz w:val="28"/>
          <w:szCs w:val="28"/>
        </w:rPr>
        <w:t>огляд працівників</w:t>
      </w:r>
      <w:r w:rsidR="00F9264E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182E" w:rsidRPr="005C17DC" w:rsidRDefault="004D182E" w:rsidP="004D182E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C17DC">
        <w:rPr>
          <w:rFonts w:ascii="Times New Roman" w:eastAsia="Calibri" w:hAnsi="Times New Roman" w:cs="Times New Roman"/>
          <w:sz w:val="28"/>
          <w:szCs w:val="28"/>
        </w:rPr>
        <w:t>8,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C17DC">
        <w:rPr>
          <w:rFonts w:ascii="Times New Roman" w:eastAsia="Calibri" w:hAnsi="Times New Roman" w:cs="Times New Roman"/>
          <w:sz w:val="28"/>
          <w:szCs w:val="28"/>
        </w:rPr>
        <w:t xml:space="preserve"> тис. грн. – розподіл природного газу за 2022-й рік;</w:t>
      </w:r>
    </w:p>
    <w:p w:rsidR="004D182E" w:rsidRDefault="004D182E" w:rsidP="004D182E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4617">
        <w:rPr>
          <w:rFonts w:ascii="Times New Roman" w:eastAsia="Calibri" w:hAnsi="Times New Roman" w:cs="Times New Roman"/>
          <w:sz w:val="28"/>
          <w:szCs w:val="28"/>
        </w:rPr>
        <w:tab/>
        <w:t>34,1 тис. грн. – архівні послуги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182E" w:rsidRPr="00EB4617" w:rsidRDefault="004D182E" w:rsidP="004D182E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0,4 тис. грн. – послуги з обслуговування сайту диспансеру</w:t>
      </w:r>
      <w:r w:rsidR="00F9264E">
        <w:rPr>
          <w:rFonts w:ascii="Times New Roman" w:eastAsia="Calibri" w:hAnsi="Times New Roman" w:cs="Times New Roman"/>
          <w:sz w:val="28"/>
          <w:szCs w:val="28"/>
        </w:rPr>
        <w:t>;</w:t>
      </w:r>
      <w:r w:rsidRPr="00EB46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182E" w:rsidRPr="00017F51" w:rsidRDefault="00262724" w:rsidP="004D182E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D182E" w:rsidRPr="00017F51">
        <w:rPr>
          <w:rFonts w:ascii="Times New Roman" w:eastAsia="Calibri" w:hAnsi="Times New Roman" w:cs="Times New Roman"/>
          <w:sz w:val="28"/>
          <w:szCs w:val="28"/>
        </w:rPr>
        <w:t>0,</w:t>
      </w:r>
      <w:r w:rsidR="004D182E">
        <w:rPr>
          <w:rFonts w:ascii="Times New Roman" w:eastAsia="Calibri" w:hAnsi="Times New Roman" w:cs="Times New Roman"/>
          <w:sz w:val="28"/>
          <w:szCs w:val="28"/>
        </w:rPr>
        <w:t>6</w:t>
      </w:r>
      <w:r w:rsidR="004D182E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– банківське обслуговування, рядок 1086/2;</w:t>
      </w:r>
    </w:p>
    <w:p w:rsidR="004D182E" w:rsidRDefault="004D182E" w:rsidP="0026272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0,9 тис. грн. – пеня та штраф за несвоєчасно сплачену електроенергію, </w:t>
      </w:r>
      <w:r w:rsidR="00262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рядок 1086/9. </w:t>
      </w:r>
    </w:p>
    <w:p w:rsidR="001E1181" w:rsidRPr="001E1181" w:rsidRDefault="001E1181" w:rsidP="00E211B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052C" w:rsidRPr="00D773E2" w:rsidRDefault="00D7052C" w:rsidP="00D7052C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D7B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3.Розрахунки з бюджетом</w:t>
      </w:r>
    </w:p>
    <w:p w:rsidR="00D7052C" w:rsidRDefault="00D7052C" w:rsidP="00831A5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31A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Залишок нерозподіленого прибутку на початок кварталу становить </w:t>
      </w:r>
      <w:r w:rsidR="00242277">
        <w:rPr>
          <w:rFonts w:ascii="Times New Roman" w:hAnsi="Times New Roman" w:cs="Times New Roman"/>
          <w:color w:val="000000"/>
          <w:sz w:val="28"/>
          <w:szCs w:val="28"/>
        </w:rPr>
        <w:t>6429,9</w:t>
      </w:r>
      <w:r w:rsidR="009B4F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AAB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, на кінець періоду </w:t>
      </w:r>
      <w:r w:rsidR="00242277">
        <w:rPr>
          <w:rFonts w:ascii="Times New Roman" w:hAnsi="Times New Roman" w:cs="Times New Roman"/>
          <w:color w:val="000000"/>
          <w:sz w:val="28"/>
          <w:szCs w:val="28"/>
          <w:lang w:val="ru-RU"/>
        </w:rPr>
        <w:t>7713,9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BC6D6D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BC6D6D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42277">
        <w:rPr>
          <w:rFonts w:ascii="Times New Roman" w:hAnsi="Times New Roman" w:cs="Times New Roman"/>
          <w:color w:val="000000"/>
          <w:sz w:val="28"/>
          <w:szCs w:val="28"/>
          <w:lang w:val="ru-RU"/>
        </w:rPr>
        <w:t>6429,9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грн. + фінансовий результат </w:t>
      </w:r>
      <w:r w:rsidR="00242277">
        <w:rPr>
          <w:rFonts w:ascii="Times New Roman" w:hAnsi="Times New Roman" w:cs="Times New Roman"/>
          <w:color w:val="000000"/>
          <w:sz w:val="28"/>
          <w:szCs w:val="28"/>
        </w:rPr>
        <w:t>1284,0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</w:t>
      </w:r>
      <w:r w:rsidR="006854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3B0145">
        <w:rPr>
          <w:rFonts w:ascii="Times New Roman" w:hAnsi="Times New Roman" w:cs="Times New Roman"/>
          <w:color w:val="000000"/>
          <w:sz w:val="28"/>
          <w:szCs w:val="28"/>
          <w:lang w:val="ru-RU"/>
        </w:rPr>
        <w:t>7713,9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BE06B2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18CA" w:rsidRDefault="005560A6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422BF" w:rsidRPr="006422BF">
        <w:rPr>
          <w:rFonts w:ascii="Times New Roman" w:hAnsi="Times New Roman" w:cs="Times New Roman"/>
          <w:color w:val="000000"/>
          <w:sz w:val="28"/>
          <w:szCs w:val="28"/>
        </w:rPr>
        <w:t>Усього виплат на користь держави</w:t>
      </w:r>
      <w:r w:rsidR="006422B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6561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5265,2 </w:t>
      </w:r>
      <w:r w:rsidR="006422BF">
        <w:rPr>
          <w:rFonts w:ascii="Times New Roman" w:hAnsi="Times New Roman" w:cs="Times New Roman"/>
          <w:color w:val="000000"/>
          <w:sz w:val="28"/>
          <w:szCs w:val="28"/>
        </w:rPr>
        <w:t>тис. грн.</w:t>
      </w:r>
      <w:r w:rsidR="00A71083">
        <w:rPr>
          <w:rFonts w:ascii="Times New Roman" w:hAnsi="Times New Roman" w:cs="Times New Roman"/>
          <w:color w:val="000000"/>
          <w:sz w:val="28"/>
          <w:szCs w:val="28"/>
        </w:rPr>
        <w:t>, у т.ч.:</w:t>
      </w:r>
    </w:p>
    <w:p w:rsidR="0015277B" w:rsidRDefault="0015277B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</w:t>
      </w:r>
      <w:r w:rsidR="00246EEF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56196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тис. грн. – ПДВ 20 % з орендної плати та відшкодування </w:t>
      </w:r>
    </w:p>
    <w:p w:rsidR="0015277B" w:rsidRDefault="0015277B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орендарем за комунальні послуги від надання  </w:t>
      </w:r>
    </w:p>
    <w:p w:rsidR="0015277B" w:rsidRDefault="0015277B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комунального майна в оренду;</w:t>
      </w:r>
    </w:p>
    <w:p w:rsidR="00E4542A" w:rsidRDefault="00A71083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728C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56196" w:rsidRPr="00656196">
        <w:rPr>
          <w:rFonts w:ascii="Times New Roman" w:hAnsi="Times New Roman" w:cs="Times New Roman"/>
          <w:color w:val="000000"/>
          <w:sz w:val="28"/>
          <w:szCs w:val="28"/>
          <w:lang w:val="ru-RU"/>
        </w:rPr>
        <w:t>2315,5</w:t>
      </w:r>
      <w:r w:rsidR="003E70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тис</w:t>
      </w:r>
      <w:proofErr w:type="gramStart"/>
      <w:r w:rsidR="00E4542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4542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рн. - </w:t>
      </w:r>
      <w:r w:rsidR="00E4542A" w:rsidRPr="00E4542A">
        <w:rPr>
          <w:rFonts w:ascii="Times New Roman" w:hAnsi="Times New Roman" w:cs="Times New Roman"/>
          <w:color w:val="000000"/>
          <w:sz w:val="28"/>
          <w:szCs w:val="28"/>
        </w:rPr>
        <w:t>податок на доходи фізичних осіб-18 %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542A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14B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A76D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56196">
        <w:rPr>
          <w:rFonts w:ascii="Times New Roman" w:hAnsi="Times New Roman" w:cs="Times New Roman"/>
          <w:color w:val="000000"/>
          <w:sz w:val="28"/>
          <w:szCs w:val="28"/>
          <w:lang w:val="ru-RU"/>
        </w:rPr>
        <w:t>193,1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="00E4542A" w:rsidRPr="00E4542A">
        <w:rPr>
          <w:rFonts w:ascii="Times New Roman" w:hAnsi="Times New Roman" w:cs="Times New Roman"/>
          <w:color w:val="000000"/>
          <w:sz w:val="28"/>
          <w:szCs w:val="28"/>
        </w:rPr>
        <w:t>військовий збі</w:t>
      </w:r>
      <w:proofErr w:type="gramStart"/>
      <w:r w:rsidR="00E4542A" w:rsidRPr="00E4542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191DA3">
        <w:rPr>
          <w:rFonts w:ascii="Times New Roman" w:hAnsi="Times New Roman" w:cs="Times New Roman"/>
          <w:color w:val="000000"/>
          <w:sz w:val="28"/>
          <w:szCs w:val="28"/>
        </w:rPr>
        <w:t xml:space="preserve"> 1,5 %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8C7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E069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="00656196">
        <w:rPr>
          <w:rFonts w:ascii="Times New Roman" w:hAnsi="Times New Roman" w:cs="Times New Roman"/>
          <w:color w:val="000000"/>
          <w:sz w:val="28"/>
          <w:szCs w:val="28"/>
          <w:lang w:val="ru-RU"/>
        </w:rPr>
        <w:t>2756,4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тис</w:t>
      </w:r>
      <w:proofErr w:type="gramStart"/>
      <w:r w:rsidR="00E4542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4542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рн. - </w:t>
      </w:r>
      <w:r w:rsidRPr="003728C7">
        <w:rPr>
          <w:rFonts w:ascii="Times New Roman" w:hAnsi="Times New Roman" w:cs="Times New Roman"/>
          <w:color w:val="000000"/>
          <w:sz w:val="28"/>
          <w:szCs w:val="28"/>
        </w:rPr>
        <w:t xml:space="preserve">єдиний внесок на загальнообов'язкове державне </w:t>
      </w:r>
    </w:p>
    <w:p w:rsidR="004875A6" w:rsidRDefault="0015277B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372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8C7" w:rsidRPr="003728C7">
        <w:rPr>
          <w:rFonts w:ascii="Times New Roman" w:hAnsi="Times New Roman" w:cs="Times New Roman"/>
          <w:color w:val="000000"/>
          <w:sz w:val="28"/>
          <w:szCs w:val="28"/>
        </w:rPr>
        <w:t>соціальне страхування</w:t>
      </w:r>
      <w:r w:rsidR="00EC2E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231E" w:rsidRDefault="003728C7" w:rsidP="009B08DE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3728C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A7728A" w:rsidRPr="00A7728A" w:rsidRDefault="00191DA3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4</w:t>
      </w:r>
      <w:r w:rsidR="008D5EF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. </w:t>
      </w:r>
      <w:r w:rsidR="00A7728A" w:rsidRPr="00A772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Рух грошових коштів </w:t>
      </w:r>
    </w:p>
    <w:p w:rsidR="008D5EF5" w:rsidRDefault="00A7728A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28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7728A" w:rsidRDefault="008D5EF5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728A"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Залишок коштів  на кінець </w:t>
      </w:r>
      <w:r w:rsidR="001E75B8">
        <w:rPr>
          <w:rFonts w:ascii="Times New Roman" w:hAnsi="Times New Roman" w:cs="Times New Roman"/>
          <w:color w:val="000000"/>
          <w:sz w:val="28"/>
          <w:szCs w:val="28"/>
        </w:rPr>
        <w:t>звітного кварталу</w:t>
      </w:r>
      <w:r w:rsidR="00A7728A"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</w:t>
      </w:r>
      <w:r w:rsidR="00160F0F">
        <w:rPr>
          <w:rFonts w:ascii="Times New Roman" w:hAnsi="Times New Roman" w:cs="Times New Roman"/>
          <w:b/>
          <w:color w:val="000000"/>
          <w:sz w:val="28"/>
          <w:szCs w:val="28"/>
        </w:rPr>
        <w:t>776,1</w:t>
      </w:r>
      <w:r w:rsidR="00926EF0" w:rsidRPr="00BB4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073204" w:rsidRPr="00BB4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758F" w:rsidRPr="00BB4A53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  <w:r w:rsidR="00E375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25D8" w:rsidRDefault="00D425D8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DB7" w:rsidRPr="009273C9" w:rsidRDefault="00191DA3" w:rsidP="00825DB7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923E5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5</w:t>
      </w:r>
      <w:r w:rsidR="00825DB7" w:rsidRPr="00923E5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Капітальні інвестиції</w:t>
      </w:r>
      <w:r w:rsidR="009273C9" w:rsidRPr="00923E5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та основ</w:t>
      </w:r>
      <w:r w:rsidR="00F21F5B" w:rsidRPr="00923E5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</w:t>
      </w:r>
      <w:r w:rsidR="009273C9" w:rsidRPr="00923E5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і</w:t>
      </w:r>
      <w:r w:rsidR="00F21F5B" w:rsidRPr="00923E5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засоби.</w:t>
      </w:r>
    </w:p>
    <w:p w:rsidR="00825DB7" w:rsidRPr="009273C9" w:rsidRDefault="009273C9" w:rsidP="004E7950">
      <w:pPr>
        <w:tabs>
          <w:tab w:val="left" w:pos="106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3C9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4E7950" w:rsidRPr="00C73397" w:rsidRDefault="004E7950" w:rsidP="004E7950">
      <w:pPr>
        <w:tabs>
          <w:tab w:val="left" w:pos="106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73397">
        <w:rPr>
          <w:rFonts w:ascii="Times New Roman" w:hAnsi="Times New Roman" w:cs="Times New Roman"/>
          <w:color w:val="000000"/>
          <w:sz w:val="28"/>
          <w:szCs w:val="28"/>
        </w:rPr>
        <w:t>Залишок капітальних інвестицій на 01.</w:t>
      </w:r>
      <w:r w:rsidR="00344F24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7E5570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C7339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344F24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C73397">
        <w:rPr>
          <w:rFonts w:ascii="Times New Roman" w:hAnsi="Times New Roman" w:cs="Times New Roman"/>
          <w:color w:val="000000"/>
          <w:sz w:val="28"/>
          <w:szCs w:val="28"/>
        </w:rPr>
        <w:t xml:space="preserve"> року складає </w:t>
      </w:r>
      <w:r w:rsidR="007E55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0,9</w:t>
      </w:r>
      <w:r w:rsidR="005D7281" w:rsidRPr="00C733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D7281" w:rsidRPr="00C733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E932AB" w:rsidRPr="00C73397">
        <w:rPr>
          <w:rFonts w:ascii="Times New Roman" w:hAnsi="Times New Roman" w:cs="Times New Roman"/>
          <w:b/>
          <w:color w:val="000000"/>
          <w:sz w:val="28"/>
          <w:szCs w:val="28"/>
        </w:rPr>
        <w:t>тис. грн.</w:t>
      </w:r>
    </w:p>
    <w:p w:rsidR="006D7C6D" w:rsidRPr="002259E4" w:rsidRDefault="00825DB7" w:rsidP="00B47E3F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39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Капітальні інвестиції у </w:t>
      </w:r>
      <w:r w:rsidR="007E5570" w:rsidRPr="00B47E3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7C6D" w:rsidRPr="00B47E3F">
        <w:rPr>
          <w:rFonts w:ascii="Times New Roman" w:hAnsi="Times New Roman" w:cs="Times New Roman"/>
          <w:color w:val="000000"/>
          <w:sz w:val="28"/>
          <w:szCs w:val="28"/>
        </w:rPr>
        <w:t>-му квартал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6D7C6D" w:rsidRPr="00B47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2023-го року збільшились на </w:t>
      </w:r>
      <w:r w:rsidR="007E5570" w:rsidRPr="00B47E3F">
        <w:rPr>
          <w:rFonts w:ascii="Times New Roman" w:hAnsi="Times New Roman" w:cs="Times New Roman"/>
          <w:color w:val="000000"/>
          <w:sz w:val="28"/>
          <w:szCs w:val="28"/>
        </w:rPr>
        <w:t>1061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 w:rsidR="007E5570" w:rsidRPr="00B47E3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C6D" w:rsidRPr="00B47E3F">
        <w:rPr>
          <w:rFonts w:ascii="Times New Roman" w:hAnsi="Times New Roman" w:cs="Times New Roman"/>
          <w:color w:val="000000"/>
          <w:sz w:val="28"/>
          <w:szCs w:val="28"/>
        </w:rPr>
        <w:t xml:space="preserve">на суму </w:t>
      </w:r>
      <w:r w:rsidR="007E5570" w:rsidRPr="00B47E3F">
        <w:rPr>
          <w:rFonts w:ascii="Times New Roman" w:hAnsi="Times New Roman" w:cs="Times New Roman"/>
          <w:b/>
          <w:color w:val="000000"/>
          <w:sz w:val="28"/>
          <w:szCs w:val="28"/>
        </w:rPr>
        <w:t>1452,7</w:t>
      </w:r>
      <w:r w:rsidR="006D7C6D" w:rsidRPr="00225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E22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D7C6D" w:rsidRPr="002259E4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  <w:r w:rsidR="00B47E3F" w:rsidRPr="00B47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47E3F">
        <w:rPr>
          <w:rFonts w:ascii="Times New Roman" w:hAnsi="Times New Roman" w:cs="Times New Roman"/>
          <w:color w:val="000000"/>
          <w:sz w:val="28"/>
          <w:szCs w:val="28"/>
        </w:rPr>
        <w:t>за рахунок</w:t>
      </w:r>
      <w:r w:rsidR="00290CAF" w:rsidRPr="00290CA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>надходження необоротних активів у вигляді цільової благодійної допомоги, які відображені у складі капітальних інвестицій</w:t>
      </w:r>
      <w:r w:rsidR="00B47E3F" w:rsidRPr="00B47E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у тому числі: </w:t>
      </w:r>
    </w:p>
    <w:p w:rsidR="006D7C6D" w:rsidRPr="002259E4" w:rsidRDefault="006D7C6D" w:rsidP="006D7C6D">
      <w:pPr>
        <w:pStyle w:val="a3"/>
        <w:tabs>
          <w:tab w:val="left" w:pos="1065"/>
        </w:tabs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7C6D" w:rsidRPr="002259E4" w:rsidRDefault="002259E4" w:rsidP="0031090F">
      <w:pPr>
        <w:pStyle w:val="a3"/>
        <w:numPr>
          <w:ilvl w:val="0"/>
          <w:numId w:val="11"/>
        </w:numPr>
        <w:tabs>
          <w:tab w:val="left" w:pos="1065"/>
        </w:tabs>
        <w:spacing w:after="0" w:line="240" w:lineRule="auto"/>
        <w:ind w:left="2127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основних засобів – </w:t>
      </w:r>
      <w:r w:rsidR="00B47E3F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</w:t>
      </w:r>
      <w:r w:rsidR="00B47E3F">
        <w:rPr>
          <w:rFonts w:ascii="Times New Roman" w:hAnsi="Times New Roman" w:cs="Times New Roman"/>
          <w:color w:val="000000"/>
          <w:sz w:val="28"/>
          <w:szCs w:val="28"/>
          <w:lang w:val="ru-RU"/>
        </w:rPr>
        <w:t>1129,1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тис. грн.:</w:t>
      </w:r>
    </w:p>
    <w:p w:rsidR="006D7C6D" w:rsidRPr="00D37F9F" w:rsidRDefault="006D7C6D" w:rsidP="0031090F">
      <w:pPr>
        <w:pStyle w:val="a3"/>
        <w:numPr>
          <w:ilvl w:val="0"/>
          <w:numId w:val="11"/>
        </w:numPr>
        <w:tabs>
          <w:tab w:val="left" w:pos="1843"/>
        </w:tabs>
        <w:spacing w:after="0" w:line="240" w:lineRule="auto"/>
        <w:ind w:left="2410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 – </w:t>
      </w:r>
      <w:r w:rsidR="00B47E3F">
        <w:rPr>
          <w:rFonts w:ascii="Times New Roman" w:hAnsi="Times New Roman" w:cs="Times New Roman"/>
          <w:color w:val="000000"/>
          <w:sz w:val="28"/>
          <w:szCs w:val="28"/>
          <w:lang w:val="ru-RU"/>
        </w:rPr>
        <w:t>1057</w:t>
      </w:r>
      <w:r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 </w:t>
      </w:r>
      <w:r w:rsidR="00B47E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323,6 </w:t>
      </w:r>
      <w:r w:rsidRPr="002259E4">
        <w:rPr>
          <w:rFonts w:ascii="Times New Roman" w:hAnsi="Times New Roman" w:cs="Times New Roman"/>
          <w:color w:val="000000"/>
          <w:sz w:val="28"/>
          <w:szCs w:val="28"/>
        </w:rPr>
        <w:t>тис. грн.</w:t>
      </w:r>
    </w:p>
    <w:p w:rsidR="00D37F9F" w:rsidRPr="002259E4" w:rsidRDefault="00D37F9F" w:rsidP="00D37F9F">
      <w:pPr>
        <w:pStyle w:val="a3"/>
        <w:tabs>
          <w:tab w:val="left" w:pos="1843"/>
        </w:tabs>
        <w:spacing w:after="0" w:line="240" w:lineRule="auto"/>
        <w:ind w:left="284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D7C6D" w:rsidRPr="00BB6EC1" w:rsidRDefault="00554E64" w:rsidP="00D37F9F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6D7C6D" w:rsidRPr="00BB6EC1">
        <w:rPr>
          <w:rFonts w:ascii="Times New Roman" w:hAnsi="Times New Roman" w:cs="Times New Roman"/>
          <w:color w:val="000000"/>
          <w:sz w:val="28"/>
          <w:szCs w:val="28"/>
        </w:rPr>
        <w:t xml:space="preserve">Капітальні інвестиції у </w:t>
      </w:r>
      <w:r w:rsidR="00B47E3F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C068F8" w:rsidRPr="00BB6EC1">
        <w:rPr>
          <w:rFonts w:ascii="Times New Roman" w:hAnsi="Times New Roman" w:cs="Times New Roman"/>
          <w:color w:val="000000"/>
          <w:sz w:val="28"/>
          <w:szCs w:val="28"/>
          <w:lang w:val="ru-RU"/>
        </w:rPr>
        <w:t>-му квартал</w:t>
      </w:r>
      <w:r w:rsidR="00C068F8" w:rsidRPr="00BB6EC1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C068F8" w:rsidRPr="00BB6E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068F8" w:rsidRPr="00BB6EC1">
        <w:rPr>
          <w:rFonts w:ascii="Times New Roman" w:hAnsi="Times New Roman" w:cs="Times New Roman"/>
          <w:color w:val="000000"/>
          <w:sz w:val="28"/>
          <w:szCs w:val="28"/>
        </w:rPr>
        <w:t>2023-го року</w:t>
      </w:r>
      <w:r w:rsidR="006D7C6D" w:rsidRPr="00BB6EC1">
        <w:rPr>
          <w:rFonts w:ascii="Times New Roman" w:hAnsi="Times New Roman" w:cs="Times New Roman"/>
          <w:color w:val="000000"/>
          <w:sz w:val="28"/>
          <w:szCs w:val="28"/>
        </w:rPr>
        <w:t xml:space="preserve"> зменшились на </w:t>
      </w:r>
      <w:r w:rsidR="00DD6D2F">
        <w:rPr>
          <w:rFonts w:ascii="Times New Roman" w:hAnsi="Times New Roman" w:cs="Times New Roman"/>
          <w:color w:val="000000"/>
          <w:sz w:val="28"/>
          <w:szCs w:val="28"/>
          <w:lang w:val="ru-RU"/>
        </w:rPr>
        <w:t>1061</w:t>
      </w:r>
      <w:r w:rsidR="006D7C6D" w:rsidRPr="00BB6E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7C6D" w:rsidRPr="00BB6EC1">
        <w:rPr>
          <w:rFonts w:ascii="Times New Roman" w:hAnsi="Times New Roman" w:cs="Times New Roman"/>
          <w:color w:val="000000"/>
          <w:sz w:val="28"/>
          <w:szCs w:val="28"/>
        </w:rPr>
        <w:t>одиниц</w:t>
      </w:r>
      <w:r w:rsidR="00DD6D2F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proofErr w:type="spellEnd"/>
      <w:r w:rsidR="006D7C6D" w:rsidRPr="00BB6E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C6D" w:rsidRPr="00BB6E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суму </w:t>
      </w:r>
      <w:r w:rsidR="00DD6D2F" w:rsidRPr="00DD6D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1452,7</w:t>
      </w:r>
      <w:r w:rsidR="006D7C6D" w:rsidRPr="00BB6E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 </w:t>
      </w:r>
      <w:r w:rsidR="006D7C6D" w:rsidRPr="00BB6EC1">
        <w:rPr>
          <w:rFonts w:ascii="Times New Roman" w:hAnsi="Times New Roman" w:cs="Times New Roman"/>
          <w:color w:val="000000"/>
          <w:sz w:val="28"/>
          <w:szCs w:val="28"/>
        </w:rPr>
        <w:t xml:space="preserve">за рахунок введення в експлуатацію необоротних матеріальних активів, у т. ч : </w:t>
      </w:r>
    </w:p>
    <w:p w:rsidR="006D7C6D" w:rsidRPr="00E027AA" w:rsidRDefault="006D7C6D" w:rsidP="00D37F9F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31090F" w:rsidRPr="0031090F" w:rsidRDefault="0031090F" w:rsidP="0031090F">
      <w:pPr>
        <w:pStyle w:val="a3"/>
        <w:numPr>
          <w:ilvl w:val="0"/>
          <w:numId w:val="17"/>
        </w:numPr>
        <w:tabs>
          <w:tab w:val="left" w:pos="1065"/>
        </w:tabs>
        <w:spacing w:after="0" w:line="240" w:lineRule="auto"/>
        <w:ind w:hanging="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6D7C6D" w:rsidRPr="0031090F">
        <w:rPr>
          <w:rFonts w:ascii="Times New Roman" w:hAnsi="Times New Roman" w:cs="Times New Roman"/>
          <w:color w:val="000000"/>
          <w:sz w:val="28"/>
          <w:szCs w:val="28"/>
        </w:rPr>
        <w:t xml:space="preserve">основних засобів, які надійшли у вигляді цільової благодійної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6D7C6D" w:rsidRPr="00826045" w:rsidRDefault="0031090F" w:rsidP="0031090F">
      <w:pPr>
        <w:pStyle w:val="a3"/>
        <w:tabs>
          <w:tab w:val="left" w:pos="1065"/>
        </w:tabs>
        <w:spacing w:after="0" w:line="240" w:lineRule="auto"/>
        <w:ind w:left="18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6D7C6D" w:rsidRPr="0031090F">
        <w:rPr>
          <w:rFonts w:ascii="Times New Roman" w:hAnsi="Times New Roman" w:cs="Times New Roman"/>
          <w:color w:val="000000"/>
          <w:sz w:val="28"/>
          <w:szCs w:val="28"/>
        </w:rPr>
        <w:t xml:space="preserve">допомоги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</w:t>
      </w:r>
      <w:r w:rsidR="006D7C6D" w:rsidRPr="00310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C6D" w:rsidRPr="00826045">
        <w:rPr>
          <w:rFonts w:ascii="Times New Roman" w:hAnsi="Times New Roman" w:cs="Times New Roman"/>
          <w:color w:val="000000"/>
          <w:sz w:val="28"/>
          <w:szCs w:val="28"/>
        </w:rPr>
        <w:t>одиниц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r w:rsidR="006D7C6D" w:rsidRPr="00826045">
        <w:rPr>
          <w:rFonts w:ascii="Times New Roman" w:hAnsi="Times New Roman" w:cs="Times New Roman"/>
          <w:color w:val="000000"/>
          <w:sz w:val="28"/>
          <w:szCs w:val="28"/>
        </w:rPr>
        <w:t xml:space="preserve">на суму </w:t>
      </w:r>
      <w:r>
        <w:rPr>
          <w:rFonts w:ascii="Times New Roman" w:hAnsi="Times New Roman" w:cs="Times New Roman"/>
          <w:color w:val="000000"/>
          <w:sz w:val="28"/>
          <w:szCs w:val="28"/>
        </w:rPr>
        <w:t>1129,1</w:t>
      </w:r>
      <w:r w:rsidR="006D7C6D" w:rsidRPr="00826045">
        <w:rPr>
          <w:rFonts w:ascii="Times New Roman" w:hAnsi="Times New Roman" w:cs="Times New Roman"/>
          <w:color w:val="000000"/>
          <w:sz w:val="28"/>
          <w:szCs w:val="28"/>
        </w:rPr>
        <w:t xml:space="preserve"> тис. грн.;</w:t>
      </w:r>
    </w:p>
    <w:p w:rsidR="006D7C6D" w:rsidRPr="0031090F" w:rsidRDefault="0031090F" w:rsidP="0031090F">
      <w:pPr>
        <w:pStyle w:val="a3"/>
        <w:numPr>
          <w:ilvl w:val="0"/>
          <w:numId w:val="17"/>
        </w:numPr>
        <w:tabs>
          <w:tab w:val="left" w:pos="1065"/>
        </w:tabs>
        <w:spacing w:after="0" w:line="240" w:lineRule="auto"/>
        <w:ind w:hanging="1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D7C6D" w:rsidRPr="0031090F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активів, які надійшли у вигляді цільової благодійної допомоги </w:t>
      </w:r>
      <w:r>
        <w:rPr>
          <w:rFonts w:ascii="Times New Roman" w:hAnsi="Times New Roman" w:cs="Times New Roman"/>
          <w:color w:val="000000"/>
          <w:sz w:val="28"/>
          <w:szCs w:val="28"/>
        </w:rPr>
        <w:t>1057</w:t>
      </w:r>
      <w:r w:rsidR="006D7C6D" w:rsidRPr="0031090F">
        <w:rPr>
          <w:rFonts w:ascii="Times New Roman" w:hAnsi="Times New Roman" w:cs="Times New Roman"/>
          <w:color w:val="000000"/>
          <w:sz w:val="28"/>
          <w:szCs w:val="28"/>
        </w:rPr>
        <w:t xml:space="preserve"> одиниць на суму  </w:t>
      </w:r>
      <w:r>
        <w:rPr>
          <w:rFonts w:ascii="Times New Roman" w:hAnsi="Times New Roman" w:cs="Times New Roman"/>
          <w:color w:val="000000"/>
          <w:sz w:val="28"/>
          <w:szCs w:val="28"/>
        </w:rPr>
        <w:t>323,6</w:t>
      </w:r>
      <w:r w:rsidR="006D7C6D" w:rsidRPr="0031090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</w:p>
    <w:p w:rsidR="0031090F" w:rsidRDefault="006D7C6D" w:rsidP="00D37F9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D1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71D1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D7C6D" w:rsidRPr="00F71D17" w:rsidRDefault="0031090F" w:rsidP="00D37F9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D7C6D" w:rsidRPr="00F71D17">
        <w:rPr>
          <w:rFonts w:ascii="Times New Roman" w:hAnsi="Times New Roman" w:cs="Times New Roman"/>
          <w:color w:val="000000"/>
          <w:sz w:val="28"/>
          <w:szCs w:val="28"/>
        </w:rPr>
        <w:t>Залишок капітальних інвестицій на 01.0</w:t>
      </w:r>
      <w:r w:rsidR="00F71D17" w:rsidRPr="00F71D1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D7C6D" w:rsidRPr="00F71D17">
        <w:rPr>
          <w:rFonts w:ascii="Times New Roman" w:hAnsi="Times New Roman" w:cs="Times New Roman"/>
          <w:color w:val="000000"/>
          <w:sz w:val="28"/>
          <w:szCs w:val="28"/>
        </w:rPr>
        <w:t xml:space="preserve">.2023 року складає </w:t>
      </w:r>
      <w:r w:rsidR="00F71D17" w:rsidRPr="00F71D17">
        <w:rPr>
          <w:rFonts w:ascii="Times New Roman" w:hAnsi="Times New Roman" w:cs="Times New Roman"/>
          <w:b/>
          <w:color w:val="000000"/>
          <w:sz w:val="28"/>
          <w:szCs w:val="28"/>
        </w:rPr>
        <w:t>0,9</w:t>
      </w:r>
      <w:r w:rsidR="006D7C6D" w:rsidRPr="00F71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 </w:t>
      </w:r>
    </w:p>
    <w:p w:rsidR="006D7C6D" w:rsidRPr="00F71D17" w:rsidRDefault="006D7C6D" w:rsidP="00D37F9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грн.   (рядок 1005 балансу</w:t>
      </w:r>
      <w:r w:rsidRPr="00F71D17">
        <w:rPr>
          <w:rFonts w:ascii="Times New Roman" w:hAnsi="Times New Roman" w:cs="Times New Roman"/>
          <w:color w:val="000000"/>
          <w:sz w:val="28"/>
          <w:szCs w:val="28"/>
        </w:rPr>
        <w:t>), у т.ч.:</w:t>
      </w:r>
    </w:p>
    <w:p w:rsidR="006D7C6D" w:rsidRPr="00F71D17" w:rsidRDefault="006D7C6D" w:rsidP="00D37F9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D1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- малоцінні необоротні активи </w:t>
      </w:r>
      <w:r w:rsidR="00F71D17" w:rsidRPr="00F71D1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71D17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</w:t>
      </w:r>
      <w:r w:rsidR="00F71D17" w:rsidRPr="00F71D17">
        <w:rPr>
          <w:rFonts w:ascii="Times New Roman" w:hAnsi="Times New Roman" w:cs="Times New Roman"/>
          <w:color w:val="000000"/>
          <w:sz w:val="28"/>
          <w:szCs w:val="28"/>
        </w:rPr>
        <w:t>0,9</w:t>
      </w:r>
      <w:r w:rsidRPr="00F71D17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</w:p>
    <w:p w:rsidR="006D7C6D" w:rsidRPr="00F71D17" w:rsidRDefault="006D7C6D" w:rsidP="006D7C6D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4E64" w:rsidRDefault="00554E64" w:rsidP="00554E6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6D7C6D" w:rsidRPr="00865922">
        <w:rPr>
          <w:rFonts w:ascii="Times New Roman" w:hAnsi="Times New Roman" w:cs="Times New Roman"/>
          <w:sz w:val="28"/>
          <w:szCs w:val="28"/>
        </w:rPr>
        <w:t>Первісна вартість необоротних матеріальних активів на 01.0</w:t>
      </w:r>
      <w:r w:rsidR="0031090F">
        <w:rPr>
          <w:rFonts w:ascii="Times New Roman" w:hAnsi="Times New Roman" w:cs="Times New Roman"/>
          <w:sz w:val="28"/>
          <w:szCs w:val="28"/>
        </w:rPr>
        <w:t>4</w:t>
      </w:r>
      <w:r w:rsidR="006D7C6D" w:rsidRPr="00865922">
        <w:rPr>
          <w:rFonts w:ascii="Times New Roman" w:hAnsi="Times New Roman" w:cs="Times New Roman"/>
          <w:sz w:val="28"/>
          <w:szCs w:val="28"/>
        </w:rPr>
        <w:t>.202</w:t>
      </w:r>
      <w:r w:rsidR="00865922" w:rsidRPr="00865922">
        <w:rPr>
          <w:rFonts w:ascii="Times New Roman" w:hAnsi="Times New Roman" w:cs="Times New Roman"/>
          <w:sz w:val="28"/>
          <w:szCs w:val="28"/>
        </w:rPr>
        <w:t>3</w:t>
      </w:r>
      <w:r w:rsidR="006D7C6D"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 року  </w:t>
      </w:r>
    </w:p>
    <w:p w:rsidR="006D7C6D" w:rsidRPr="00865922" w:rsidRDefault="00554E64" w:rsidP="00554E6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proofErr w:type="spellStart"/>
      <w:r w:rsidR="006D7C6D" w:rsidRPr="00865922">
        <w:rPr>
          <w:rFonts w:ascii="Times New Roman" w:hAnsi="Times New Roman" w:cs="Times New Roman"/>
          <w:color w:val="000000"/>
          <w:sz w:val="28"/>
          <w:szCs w:val="28"/>
        </w:rPr>
        <w:t>склада</w:t>
      </w:r>
      <w:r w:rsidR="006D7C6D" w:rsidRPr="00865922">
        <w:rPr>
          <w:rFonts w:ascii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="006D7C6D"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90F" w:rsidRPr="0031090F">
        <w:rPr>
          <w:rFonts w:ascii="Times New Roman" w:hAnsi="Times New Roman" w:cs="Times New Roman"/>
          <w:b/>
          <w:color w:val="000000"/>
          <w:sz w:val="28"/>
          <w:szCs w:val="28"/>
        </w:rPr>
        <w:t>47651,5</w:t>
      </w:r>
      <w:r w:rsidR="006D7C6D" w:rsidRPr="008659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</w:t>
      </w:r>
      <w:r w:rsidR="006D7C6D" w:rsidRPr="0086592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6D7C6D" w:rsidRPr="00865922" w:rsidRDefault="006D7C6D" w:rsidP="006D7C6D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92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D7C6D" w:rsidRPr="00394B93" w:rsidRDefault="006D7C6D" w:rsidP="00554E64">
      <w:pPr>
        <w:tabs>
          <w:tab w:val="left" w:pos="1065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9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549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6549E" w:rsidRPr="00865922">
        <w:rPr>
          <w:rFonts w:ascii="Times New Roman" w:hAnsi="Times New Roman" w:cs="Times New Roman"/>
          <w:color w:val="000000"/>
          <w:sz w:val="28"/>
          <w:szCs w:val="28"/>
        </w:rPr>
        <w:t>ервісна вартість необоротних матеріальних активів</w:t>
      </w:r>
      <w:r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011D5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5922" w:rsidRPr="0086592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46D4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65922"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квартал </w:t>
      </w:r>
      <w:r w:rsidRPr="0086592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65922" w:rsidRPr="0086592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865922" w:rsidRPr="00865922">
        <w:rPr>
          <w:rFonts w:ascii="Times New Roman" w:hAnsi="Times New Roman" w:cs="Times New Roman"/>
          <w:color w:val="000000"/>
          <w:sz w:val="28"/>
          <w:szCs w:val="28"/>
        </w:rPr>
        <w:t>оку</w:t>
      </w:r>
      <w:r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збільшилася на </w:t>
      </w:r>
      <w:r w:rsidR="00011D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1452,7 </w:t>
      </w:r>
      <w:r w:rsidR="00394B93" w:rsidRPr="00394B93">
        <w:rPr>
          <w:rFonts w:ascii="Times New Roman" w:hAnsi="Times New Roman" w:cs="Times New Roman"/>
          <w:b/>
          <w:color w:val="000000"/>
          <w:sz w:val="28"/>
          <w:szCs w:val="28"/>
        </w:rPr>
        <w:t>тис. грн</w:t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23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23C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B93">
        <w:rPr>
          <w:rFonts w:ascii="Times New Roman" w:hAnsi="Times New Roman" w:cs="Times New Roman"/>
          <w:color w:val="000000"/>
          <w:sz w:val="28"/>
          <w:szCs w:val="28"/>
        </w:rPr>
        <w:t xml:space="preserve"> за рахунок введення в експлуатацію </w:t>
      </w:r>
      <w:r w:rsidR="00011D57">
        <w:rPr>
          <w:rFonts w:ascii="Times New Roman" w:hAnsi="Times New Roman" w:cs="Times New Roman"/>
          <w:color w:val="000000"/>
          <w:sz w:val="28"/>
          <w:szCs w:val="28"/>
        </w:rPr>
        <w:t xml:space="preserve">1061 одиниці </w:t>
      </w:r>
      <w:r w:rsidRPr="00394B93">
        <w:rPr>
          <w:rFonts w:ascii="Times New Roman" w:hAnsi="Times New Roman" w:cs="Times New Roman"/>
          <w:color w:val="000000"/>
          <w:sz w:val="28"/>
          <w:szCs w:val="28"/>
        </w:rPr>
        <w:t>необоротних матеріальних активів</w:t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>, у т.ч.</w:t>
      </w:r>
      <w:r w:rsidRPr="00394B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023C5" w:rsidRPr="008E16B6" w:rsidRDefault="009023C5" w:rsidP="009023C5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1D57" w:rsidRPr="0031090F" w:rsidRDefault="00011D57" w:rsidP="00011D57">
      <w:pPr>
        <w:pStyle w:val="a3"/>
        <w:numPr>
          <w:ilvl w:val="0"/>
          <w:numId w:val="17"/>
        </w:numPr>
        <w:tabs>
          <w:tab w:val="left" w:pos="1065"/>
        </w:tabs>
        <w:spacing w:after="0" w:line="240" w:lineRule="auto"/>
        <w:ind w:hanging="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</w:t>
      </w:r>
      <w:r w:rsidRPr="0031090F">
        <w:rPr>
          <w:rFonts w:ascii="Times New Roman" w:hAnsi="Times New Roman" w:cs="Times New Roman"/>
          <w:color w:val="000000"/>
          <w:sz w:val="28"/>
          <w:szCs w:val="28"/>
        </w:rPr>
        <w:t xml:space="preserve">основних засобів, які надійшли у вигляді цільової благодійної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011D57" w:rsidRPr="00826045" w:rsidRDefault="00011D57" w:rsidP="00011D57">
      <w:pPr>
        <w:pStyle w:val="a3"/>
        <w:tabs>
          <w:tab w:val="left" w:pos="1065"/>
        </w:tabs>
        <w:spacing w:after="0" w:line="240" w:lineRule="auto"/>
        <w:ind w:left="18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31090F">
        <w:rPr>
          <w:rFonts w:ascii="Times New Roman" w:hAnsi="Times New Roman" w:cs="Times New Roman"/>
          <w:color w:val="000000"/>
          <w:sz w:val="28"/>
          <w:szCs w:val="28"/>
        </w:rPr>
        <w:t xml:space="preserve">допомоги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</w:t>
      </w:r>
      <w:r w:rsidRPr="00310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6045">
        <w:rPr>
          <w:rFonts w:ascii="Times New Roman" w:hAnsi="Times New Roman" w:cs="Times New Roman"/>
          <w:color w:val="000000"/>
          <w:sz w:val="28"/>
          <w:szCs w:val="28"/>
        </w:rPr>
        <w:t>одиниц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r w:rsidRPr="00826045">
        <w:rPr>
          <w:rFonts w:ascii="Times New Roman" w:hAnsi="Times New Roman" w:cs="Times New Roman"/>
          <w:color w:val="000000"/>
          <w:sz w:val="28"/>
          <w:szCs w:val="28"/>
        </w:rPr>
        <w:t xml:space="preserve">на суму </w:t>
      </w:r>
      <w:r>
        <w:rPr>
          <w:rFonts w:ascii="Times New Roman" w:hAnsi="Times New Roman" w:cs="Times New Roman"/>
          <w:color w:val="000000"/>
          <w:sz w:val="28"/>
          <w:szCs w:val="28"/>
        </w:rPr>
        <w:t>1129,1</w:t>
      </w:r>
      <w:r w:rsidRPr="00826045">
        <w:rPr>
          <w:rFonts w:ascii="Times New Roman" w:hAnsi="Times New Roman" w:cs="Times New Roman"/>
          <w:color w:val="000000"/>
          <w:sz w:val="28"/>
          <w:szCs w:val="28"/>
        </w:rPr>
        <w:t xml:space="preserve"> тис. грн.;</w:t>
      </w:r>
    </w:p>
    <w:p w:rsidR="00011D57" w:rsidRPr="0031090F" w:rsidRDefault="00011D57" w:rsidP="00011D57">
      <w:pPr>
        <w:pStyle w:val="a3"/>
        <w:numPr>
          <w:ilvl w:val="0"/>
          <w:numId w:val="17"/>
        </w:numPr>
        <w:tabs>
          <w:tab w:val="left" w:pos="1065"/>
        </w:tabs>
        <w:spacing w:after="0" w:line="240" w:lineRule="auto"/>
        <w:ind w:hanging="1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1090F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активів, які надійшли у вигляді цільової благодійної допомоги </w:t>
      </w:r>
      <w:r>
        <w:rPr>
          <w:rFonts w:ascii="Times New Roman" w:hAnsi="Times New Roman" w:cs="Times New Roman"/>
          <w:color w:val="000000"/>
          <w:sz w:val="28"/>
          <w:szCs w:val="28"/>
        </w:rPr>
        <w:t>1057</w:t>
      </w:r>
      <w:r w:rsidRPr="0031090F">
        <w:rPr>
          <w:rFonts w:ascii="Times New Roman" w:hAnsi="Times New Roman" w:cs="Times New Roman"/>
          <w:color w:val="000000"/>
          <w:sz w:val="28"/>
          <w:szCs w:val="28"/>
        </w:rPr>
        <w:t xml:space="preserve"> одиниць на суму  </w:t>
      </w:r>
      <w:r>
        <w:rPr>
          <w:rFonts w:ascii="Times New Roman" w:hAnsi="Times New Roman" w:cs="Times New Roman"/>
          <w:color w:val="000000"/>
          <w:sz w:val="28"/>
          <w:szCs w:val="28"/>
        </w:rPr>
        <w:t>323,6</w:t>
      </w:r>
      <w:r w:rsidRPr="0031090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</w:p>
    <w:p w:rsidR="006D7C6D" w:rsidRPr="00E027AA" w:rsidRDefault="006D7C6D" w:rsidP="00011D57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lang w:val="ru-RU"/>
        </w:rPr>
      </w:pPr>
    </w:p>
    <w:p w:rsidR="006D7C6D" w:rsidRPr="005B4136" w:rsidRDefault="006D7C6D" w:rsidP="005B4136">
      <w:pPr>
        <w:pStyle w:val="a3"/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136">
        <w:rPr>
          <w:rFonts w:ascii="Times New Roman" w:hAnsi="Times New Roman" w:cs="Times New Roman"/>
          <w:color w:val="000000"/>
          <w:sz w:val="28"/>
          <w:szCs w:val="28"/>
        </w:rPr>
        <w:t xml:space="preserve">Вибуло </w:t>
      </w:r>
      <w:r w:rsidR="00195453">
        <w:rPr>
          <w:rFonts w:ascii="Times New Roman" w:hAnsi="Times New Roman" w:cs="Times New Roman"/>
          <w:color w:val="000000"/>
          <w:sz w:val="28"/>
          <w:szCs w:val="28"/>
          <w:lang w:val="ru-RU"/>
        </w:rPr>
        <w:t>970</w:t>
      </w:r>
      <w:r w:rsidR="00C96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65C6">
        <w:rPr>
          <w:rFonts w:ascii="Times New Roman" w:hAnsi="Times New Roman" w:cs="Times New Roman"/>
          <w:color w:val="000000"/>
          <w:sz w:val="28"/>
          <w:szCs w:val="28"/>
        </w:rPr>
        <w:t>одиниц</w:t>
      </w:r>
      <w:r w:rsidR="00195453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proofErr w:type="spellEnd"/>
      <w:r w:rsidR="00C96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4136">
        <w:rPr>
          <w:rFonts w:ascii="Times New Roman" w:hAnsi="Times New Roman" w:cs="Times New Roman"/>
          <w:color w:val="000000"/>
          <w:sz w:val="28"/>
          <w:szCs w:val="28"/>
        </w:rPr>
        <w:t xml:space="preserve">на суму </w:t>
      </w:r>
      <w:r w:rsidR="00A078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3353,2,</w:t>
      </w:r>
      <w:r w:rsidRPr="005B41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</w:t>
      </w:r>
      <w:r w:rsidR="001954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</w:t>
      </w:r>
      <w:r w:rsidRPr="005B41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B4136">
        <w:rPr>
          <w:rFonts w:ascii="Times New Roman" w:hAnsi="Times New Roman" w:cs="Times New Roman"/>
          <w:color w:val="000000"/>
          <w:sz w:val="28"/>
          <w:szCs w:val="28"/>
        </w:rPr>
        <w:t xml:space="preserve"> у т.ч.:</w:t>
      </w:r>
    </w:p>
    <w:p w:rsidR="00195453" w:rsidRDefault="00195453" w:rsidP="005B4136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списано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зв'язку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фізичним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зносом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іквідацією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195453" w:rsidRDefault="00195453" w:rsidP="00195453">
      <w:pPr>
        <w:pStyle w:val="a3"/>
        <w:numPr>
          <w:ilvl w:val="0"/>
          <w:numId w:val="17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засобів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одиниць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суму 1084,6 тис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.;</w:t>
      </w:r>
    </w:p>
    <w:p w:rsidR="00195453" w:rsidRPr="00195453" w:rsidRDefault="00195453" w:rsidP="00195453">
      <w:pPr>
        <w:pStyle w:val="a3"/>
        <w:numPr>
          <w:ilvl w:val="0"/>
          <w:numId w:val="17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090F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867 одиниць на суму 40,5 тис. грн..</w:t>
      </w:r>
    </w:p>
    <w:p w:rsidR="00195453" w:rsidRPr="00FA6E55" w:rsidRDefault="00195453" w:rsidP="00195453">
      <w:pPr>
        <w:tabs>
          <w:tab w:val="left" w:pos="1065"/>
        </w:tabs>
        <w:spacing w:after="0" w:line="240" w:lineRule="auto"/>
        <w:ind w:left="14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передано в </w:t>
      </w:r>
      <w:r w:rsidRPr="0019545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КП "</w:t>
      </w:r>
      <w:proofErr w:type="spellStart"/>
      <w:r w:rsidRPr="0019545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Благоустрій</w:t>
      </w:r>
      <w:proofErr w:type="spellEnd"/>
      <w:r w:rsidRPr="001954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954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міста</w:t>
      </w:r>
      <w:proofErr w:type="spellEnd"/>
      <w:r w:rsidRPr="001954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95453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Ізюма</w:t>
      </w:r>
      <w:proofErr w:type="spellEnd"/>
      <w:r w:rsidRPr="00195453">
        <w:rPr>
          <w:rFonts w:ascii="Times New Roman" w:hAnsi="Times New Roman" w:cs="Times New Roman"/>
          <w:color w:val="000000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ідставі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="003517E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A6E5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Харківської</w:t>
      </w:r>
      <w:proofErr w:type="spellEnd"/>
      <w:r w:rsidR="00FA6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A6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обласної</w:t>
      </w:r>
      <w:proofErr w:type="spellEnd"/>
      <w:r w:rsidR="00FA6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ради </w:t>
      </w:r>
      <w:proofErr w:type="spellStart"/>
      <w:r w:rsidR="00FA6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="00FA6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 </w:t>
      </w:r>
      <w:proofErr w:type="spellStart"/>
      <w:r w:rsidR="00FA6E5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травня</w:t>
      </w:r>
      <w:proofErr w:type="spellEnd"/>
      <w:r w:rsidR="00FA6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2023 року № 565-VIII «</w:t>
      </w:r>
      <w:r w:rsidR="00FA6E55">
        <w:rPr>
          <w:rFonts w:ascii="Times New Roman" w:hAnsi="Times New Roman" w:cs="Times New Roman"/>
          <w:color w:val="000000"/>
          <w:sz w:val="28"/>
          <w:szCs w:val="28"/>
        </w:rPr>
        <w:t>Про спільну власність територіальних громад сіл, селищ, міст Харківської області»:</w:t>
      </w:r>
    </w:p>
    <w:p w:rsidR="00195453" w:rsidRDefault="00195453" w:rsidP="00195453">
      <w:pPr>
        <w:pStyle w:val="a3"/>
        <w:numPr>
          <w:ilvl w:val="0"/>
          <w:numId w:val="17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засобів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одиниць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суму 1806,2 тис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.;</w:t>
      </w:r>
    </w:p>
    <w:p w:rsidR="00195453" w:rsidRPr="00DD0D76" w:rsidRDefault="00195453" w:rsidP="00195453">
      <w:pPr>
        <w:pStyle w:val="a3"/>
        <w:numPr>
          <w:ilvl w:val="0"/>
          <w:numId w:val="17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090F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 одиниці на суму 1,5 тис. грн..</w:t>
      </w:r>
    </w:p>
    <w:p w:rsidR="00195453" w:rsidRPr="00195453" w:rsidRDefault="00DD0D76" w:rsidP="00DD0D76">
      <w:pPr>
        <w:tabs>
          <w:tab w:val="left" w:pos="1065"/>
        </w:tabs>
        <w:spacing w:after="0" w:line="240" w:lineRule="auto"/>
        <w:ind w:left="149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списано </w:t>
      </w:r>
      <w:proofErr w:type="spellStart"/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балансу на </w:t>
      </w:r>
      <w:proofErr w:type="spellStart"/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забалансовий</w:t>
      </w:r>
      <w:proofErr w:type="spellEnd"/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рахунок</w:t>
      </w:r>
      <w:proofErr w:type="spellEnd"/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зв'язку</w:t>
      </w:r>
      <w:proofErr w:type="spellEnd"/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крадіжкою</w:t>
      </w:r>
      <w:proofErr w:type="spellEnd"/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>ід</w:t>
      </w:r>
      <w:proofErr w:type="spellEnd"/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 </w:t>
      </w:r>
      <w:proofErr w:type="spellStart"/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окупіції</w:t>
      </w:r>
      <w:proofErr w:type="spellEnd"/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РФ м. </w:t>
      </w:r>
      <w:proofErr w:type="spellStart"/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Ізюм</w:t>
      </w:r>
      <w:proofErr w:type="spellEnd"/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A6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="00FA6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підставі</w:t>
      </w:r>
      <w:proofErr w:type="spellEnd"/>
      <w:r w:rsidR="00FA6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кримінальн</w:t>
      </w:r>
      <w:r w:rsidR="00FA6E5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proofErr w:type="spellEnd"/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провадження</w:t>
      </w:r>
      <w:proofErr w:type="spellEnd"/>
      <w:r w:rsidR="00FA6E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</w:t>
      </w:r>
      <w:r w:rsidRPr="00DD0D76">
        <w:rPr>
          <w:rFonts w:ascii="Times New Roman" w:hAnsi="Times New Roman" w:cs="Times New Roman"/>
          <w:color w:val="000000"/>
          <w:sz w:val="28"/>
          <w:szCs w:val="28"/>
          <w:lang w:val="ru-RU"/>
        </w:rPr>
        <w:t>12023221070000211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08.02.2023 року.</w:t>
      </w:r>
    </w:p>
    <w:p w:rsidR="00DD0D76" w:rsidRDefault="00DD0D76" w:rsidP="00DD0D76">
      <w:pPr>
        <w:pStyle w:val="a3"/>
        <w:numPr>
          <w:ilvl w:val="0"/>
          <w:numId w:val="17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засобів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одиниць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суму 325,8 тис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.;</w:t>
      </w:r>
    </w:p>
    <w:p w:rsidR="00DD0D76" w:rsidRPr="00DD0D76" w:rsidRDefault="00DD0D76" w:rsidP="00DD0D76">
      <w:pPr>
        <w:pStyle w:val="a3"/>
        <w:numPr>
          <w:ilvl w:val="0"/>
          <w:numId w:val="17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090F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58 одиниць на суму 94,6 тис. грн..</w:t>
      </w:r>
    </w:p>
    <w:p w:rsidR="00195453" w:rsidRDefault="00195453" w:rsidP="005B4136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94B93" w:rsidRPr="00394B93" w:rsidRDefault="00DB411D" w:rsidP="00B03C1A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>Станом на 01.0</w:t>
      </w:r>
      <w:r w:rsidR="0004208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 xml:space="preserve">.2023 року первісна вартість необоротних активів складає </w:t>
      </w:r>
      <w:r w:rsidR="0004208E">
        <w:rPr>
          <w:rFonts w:ascii="Times New Roman" w:hAnsi="Times New Roman" w:cs="Times New Roman"/>
          <w:color w:val="000000"/>
          <w:sz w:val="28"/>
          <w:szCs w:val="28"/>
        </w:rPr>
        <w:t>45751,0</w:t>
      </w:r>
      <w:r w:rsidR="00394B93" w:rsidRPr="00394B93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(рядок 1011 балансу)</w:t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5959" w:rsidRDefault="00B65959" w:rsidP="000C53F0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191DA3" w:rsidP="00926EF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10E9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6</w:t>
      </w:r>
      <w:r w:rsidR="001E5A13" w:rsidRPr="00210E9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="00926EF0" w:rsidRPr="00210E9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Чисельність працівників та заробітна плата</w:t>
      </w:r>
    </w:p>
    <w:p w:rsidR="00D04A2D" w:rsidRPr="00210E9A" w:rsidRDefault="00D04A2D" w:rsidP="00926EF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926EF0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Середня кількість працівників (штатних, зовнішніх сумісників) складає </w:t>
      </w:r>
      <w:r w:rsidR="00C540BC">
        <w:rPr>
          <w:rFonts w:ascii="Times New Roman" w:hAnsi="Times New Roman" w:cs="Times New Roman"/>
          <w:color w:val="000000"/>
          <w:sz w:val="28"/>
          <w:szCs w:val="28"/>
        </w:rPr>
        <w:t>311</w:t>
      </w:r>
      <w:r w:rsidRPr="00C540BC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D04A2D" w:rsidRPr="00C540BC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540BC">
        <w:rPr>
          <w:rFonts w:ascii="Times New Roman" w:hAnsi="Times New Roman" w:cs="Times New Roman"/>
          <w:color w:val="000000"/>
          <w:sz w:val="28"/>
          <w:szCs w:val="28"/>
        </w:rPr>
        <w:t xml:space="preserve">б, в тому числі адміністративно-управлінський персонал – </w:t>
      </w:r>
      <w:r w:rsidR="00BC696A" w:rsidRPr="00C540B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225F" w:rsidRPr="00C540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540BC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A3225F" w:rsidRPr="00C540BC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540BC">
        <w:rPr>
          <w:rFonts w:ascii="Times New Roman" w:hAnsi="Times New Roman" w:cs="Times New Roman"/>
          <w:color w:val="000000"/>
          <w:sz w:val="28"/>
          <w:szCs w:val="28"/>
        </w:rPr>
        <w:t>б.</w:t>
      </w:r>
    </w:p>
    <w:p w:rsidR="001A1DCC" w:rsidRPr="00210E9A" w:rsidRDefault="001A1DCC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926EF0" w:rsidP="0018392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Фонд оплати праці усіх працівників за </w:t>
      </w:r>
      <w:r w:rsidR="00C540B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квартал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8289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>оку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у сумі </w:t>
      </w:r>
      <w:r w:rsidR="00C540BC">
        <w:rPr>
          <w:rFonts w:ascii="Times New Roman" w:hAnsi="Times New Roman" w:cs="Times New Roman"/>
          <w:color w:val="000000"/>
          <w:sz w:val="28"/>
          <w:szCs w:val="28"/>
        </w:rPr>
        <w:t>12695,4</w:t>
      </w:r>
      <w:r w:rsidR="0020304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210E9A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, в тому числі :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0BC">
        <w:rPr>
          <w:rFonts w:ascii="Times New Roman" w:hAnsi="Times New Roman" w:cs="Times New Roman"/>
          <w:color w:val="000000"/>
          <w:sz w:val="28"/>
          <w:szCs w:val="28"/>
        </w:rPr>
        <w:t>153,8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грн.;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– </w:t>
      </w:r>
      <w:r w:rsidR="0088289E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540BC">
        <w:rPr>
          <w:rFonts w:ascii="Times New Roman" w:hAnsi="Times New Roman" w:cs="Times New Roman"/>
          <w:color w:val="000000"/>
          <w:sz w:val="28"/>
          <w:szCs w:val="28"/>
        </w:rPr>
        <w:t>39,9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210E9A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інший персонал – </w:t>
      </w:r>
      <w:r w:rsidR="00C540BC">
        <w:rPr>
          <w:rFonts w:ascii="Times New Roman" w:hAnsi="Times New Roman" w:cs="Times New Roman"/>
          <w:color w:val="000000"/>
          <w:sz w:val="28"/>
          <w:szCs w:val="28"/>
        </w:rPr>
        <w:t>11101,7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грн.</w:t>
      </w:r>
    </w:p>
    <w:p w:rsidR="004E2F31" w:rsidRPr="00210E9A" w:rsidRDefault="004E2F31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926EF0" w:rsidP="00831A51">
      <w:pPr>
        <w:spacing w:after="0" w:line="240" w:lineRule="auto"/>
        <w:ind w:left="1068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>Середньомісячні витрати на оплату праці на одного працівника становлять</w:t>
      </w:r>
    </w:p>
    <w:p w:rsidR="00926EF0" w:rsidRPr="00210E9A" w:rsidRDefault="003124BE" w:rsidP="00831A5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13607,1</w:t>
      </w:r>
      <w:r w:rsidR="00926EF0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грн., в тому числі</w:t>
      </w:r>
      <w:proofErr w:type="gramStart"/>
      <w:r w:rsidR="00926EF0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 </w:t>
      </w:r>
      <w:r w:rsidR="003124BE">
        <w:rPr>
          <w:rFonts w:ascii="Times New Roman" w:hAnsi="Times New Roman" w:cs="Times New Roman"/>
          <w:color w:val="000000"/>
          <w:sz w:val="28"/>
          <w:szCs w:val="28"/>
          <w:lang w:val="ru-RU"/>
        </w:rPr>
        <w:t>51266,7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-  </w:t>
      </w:r>
      <w:r w:rsidR="003124BE">
        <w:rPr>
          <w:rFonts w:ascii="Times New Roman" w:hAnsi="Times New Roman" w:cs="Times New Roman"/>
          <w:color w:val="000000"/>
          <w:sz w:val="28"/>
          <w:szCs w:val="28"/>
        </w:rPr>
        <w:t>19998,6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інший персонал –  </w:t>
      </w:r>
      <w:r w:rsidR="003124BE">
        <w:rPr>
          <w:rFonts w:ascii="Times New Roman" w:hAnsi="Times New Roman" w:cs="Times New Roman"/>
          <w:color w:val="000000"/>
          <w:sz w:val="28"/>
          <w:szCs w:val="28"/>
        </w:rPr>
        <w:t>12939,0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</w:p>
    <w:p w:rsidR="006C0A07" w:rsidRPr="00210E9A" w:rsidRDefault="00926EF0" w:rsidP="0092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E9A">
        <w:rPr>
          <w:rFonts w:ascii="Times New Roman" w:hAnsi="Times New Roman" w:cs="Times New Roman"/>
          <w:sz w:val="28"/>
          <w:szCs w:val="28"/>
        </w:rPr>
        <w:t xml:space="preserve">     </w:t>
      </w:r>
      <w:r w:rsidR="00831A51" w:rsidRPr="00210E9A">
        <w:rPr>
          <w:rFonts w:ascii="Times New Roman" w:hAnsi="Times New Roman" w:cs="Times New Roman"/>
          <w:sz w:val="28"/>
          <w:szCs w:val="28"/>
        </w:rPr>
        <w:tab/>
      </w:r>
    </w:p>
    <w:p w:rsidR="00CA4BC8" w:rsidRDefault="00926EF0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E9A">
        <w:rPr>
          <w:rFonts w:ascii="Times New Roman" w:hAnsi="Times New Roman" w:cs="Times New Roman"/>
          <w:sz w:val="28"/>
          <w:szCs w:val="28"/>
        </w:rPr>
        <w:t xml:space="preserve">Заробітна плата працівників складається з посадових окладів, надбавок, доплат та премій, які передбачені нормативно-правовими актами. Заробітна </w:t>
      </w:r>
      <w:r w:rsidRPr="00210E9A">
        <w:rPr>
          <w:rFonts w:ascii="Times New Roman" w:hAnsi="Times New Roman" w:cs="Times New Roman"/>
          <w:sz w:val="28"/>
          <w:szCs w:val="28"/>
        </w:rPr>
        <w:lastRenderedPageBreak/>
        <w:t xml:space="preserve">плата </w:t>
      </w:r>
      <w:r w:rsidR="00D82DAF">
        <w:rPr>
          <w:rFonts w:ascii="Times New Roman" w:hAnsi="Times New Roman" w:cs="Times New Roman"/>
          <w:sz w:val="28"/>
          <w:szCs w:val="28"/>
        </w:rPr>
        <w:t xml:space="preserve">в </w:t>
      </w:r>
      <w:r w:rsidR="00A9002D">
        <w:rPr>
          <w:rFonts w:ascii="Times New Roman" w:hAnsi="Times New Roman" w:cs="Times New Roman"/>
          <w:sz w:val="28"/>
          <w:szCs w:val="28"/>
        </w:rPr>
        <w:t>2</w:t>
      </w:r>
      <w:r w:rsidR="00D82DAF">
        <w:rPr>
          <w:rFonts w:ascii="Times New Roman" w:hAnsi="Times New Roman" w:cs="Times New Roman"/>
          <w:sz w:val="28"/>
          <w:szCs w:val="28"/>
        </w:rPr>
        <w:t xml:space="preserve">-му кварталі 2023 року виплачувалась </w:t>
      </w:r>
      <w:r w:rsidRPr="00210E9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47BED" w:rsidRPr="00210E9A">
        <w:rPr>
          <w:rFonts w:ascii="Times New Roman" w:hAnsi="Times New Roman" w:cs="Times New Roman"/>
          <w:sz w:val="28"/>
          <w:szCs w:val="28"/>
        </w:rPr>
        <w:t>АТ КБ «Приватбанк»</w:t>
      </w:r>
      <w:r w:rsidRPr="00210E9A">
        <w:rPr>
          <w:rFonts w:ascii="Times New Roman" w:hAnsi="Times New Roman" w:cs="Times New Roman"/>
          <w:sz w:val="28"/>
          <w:szCs w:val="28"/>
        </w:rPr>
        <w:t xml:space="preserve"> </w:t>
      </w:r>
      <w:r w:rsidR="00F47BED" w:rsidRPr="00210E9A">
        <w:rPr>
          <w:rFonts w:ascii="Times New Roman" w:hAnsi="Times New Roman" w:cs="Times New Roman"/>
          <w:sz w:val="28"/>
          <w:szCs w:val="28"/>
        </w:rPr>
        <w:t>за рахунок коштів отриманих від НСЗУ два р</w:t>
      </w:r>
      <w:r w:rsidRPr="00210E9A">
        <w:rPr>
          <w:rFonts w:ascii="Times New Roman" w:hAnsi="Times New Roman" w:cs="Times New Roman"/>
          <w:sz w:val="28"/>
          <w:szCs w:val="28"/>
        </w:rPr>
        <w:t xml:space="preserve">ази на місяць. </w:t>
      </w:r>
    </w:p>
    <w:p w:rsidR="00926EF0" w:rsidRPr="00926EF0" w:rsidRDefault="00D82DAF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926EF0" w:rsidRPr="00210E9A">
        <w:rPr>
          <w:rFonts w:ascii="Times New Roman" w:hAnsi="Times New Roman" w:cs="Times New Roman"/>
          <w:sz w:val="28"/>
          <w:szCs w:val="28"/>
        </w:rPr>
        <w:t xml:space="preserve"> 01.</w:t>
      </w:r>
      <w:r w:rsidR="0056308A">
        <w:rPr>
          <w:rFonts w:ascii="Times New Roman" w:hAnsi="Times New Roman" w:cs="Times New Roman"/>
          <w:sz w:val="28"/>
          <w:szCs w:val="28"/>
        </w:rPr>
        <w:t>0</w:t>
      </w:r>
      <w:r w:rsidR="00A9002D">
        <w:rPr>
          <w:rFonts w:ascii="Times New Roman" w:hAnsi="Times New Roman" w:cs="Times New Roman"/>
          <w:sz w:val="28"/>
          <w:szCs w:val="28"/>
        </w:rPr>
        <w:t>7</w:t>
      </w:r>
      <w:r w:rsidR="00926EF0" w:rsidRPr="00210E9A">
        <w:rPr>
          <w:rFonts w:ascii="Times New Roman" w:hAnsi="Times New Roman" w:cs="Times New Roman"/>
          <w:sz w:val="28"/>
          <w:szCs w:val="28"/>
        </w:rPr>
        <w:t>.202</w:t>
      </w:r>
      <w:r w:rsidR="005630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заборгованість по заробітній платі </w:t>
      </w:r>
      <w:r w:rsidR="00A9002D">
        <w:rPr>
          <w:rFonts w:ascii="Times New Roman" w:hAnsi="Times New Roman" w:cs="Times New Roman"/>
          <w:sz w:val="28"/>
          <w:szCs w:val="28"/>
        </w:rPr>
        <w:t>відсутня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B7B" w:rsidRDefault="00B74E84" w:rsidP="00B74E84">
      <w:pPr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74E8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</w:t>
      </w:r>
    </w:p>
    <w:p w:rsidR="00B74E84" w:rsidRPr="00B74E84" w:rsidRDefault="008D1B7B" w:rsidP="00B74E84">
      <w:pPr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</w:t>
      </w:r>
      <w:r w:rsidR="00191DA3">
        <w:rPr>
          <w:rFonts w:ascii="Times New Roman" w:hAnsi="Times New Roman" w:cs="Times New Roman"/>
          <w:b/>
          <w:i/>
          <w:color w:val="000000"/>
          <w:sz w:val="28"/>
          <w:szCs w:val="28"/>
        </w:rPr>
        <w:t>7</w:t>
      </w:r>
      <w:r w:rsidR="00B74E84" w:rsidRPr="00B74E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Інша інформація до фінансового звіту</w:t>
      </w:r>
    </w:p>
    <w:p w:rsidR="00B74E84" w:rsidRPr="00544EE3" w:rsidRDefault="00B74E84" w:rsidP="00831A51">
      <w:pPr>
        <w:ind w:left="708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E84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Інформація про бізнес підприємства по КВЕД 86.10 «Діяльність лікарняних закладів» за </w:t>
      </w:r>
      <w:r w:rsidR="00B03C1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24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квартал </w:t>
      </w:r>
      <w:r w:rsidRPr="00B74E8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F6EE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  <w:r w:rsidRPr="00B74E84">
        <w:rPr>
          <w:rFonts w:ascii="Times New Roman" w:hAnsi="Times New Roman" w:cs="Times New Roman"/>
          <w:color w:val="000000"/>
          <w:sz w:val="28"/>
          <w:szCs w:val="28"/>
        </w:rPr>
        <w:t xml:space="preserve"> складає </w:t>
      </w:r>
      <w:r w:rsidR="00B03C1A" w:rsidRPr="00B03C1A">
        <w:rPr>
          <w:rFonts w:ascii="Times New Roman" w:hAnsi="Times New Roman" w:cs="Times New Roman"/>
          <w:b/>
          <w:color w:val="000000"/>
          <w:sz w:val="28"/>
          <w:szCs w:val="28"/>
        </w:rPr>
        <w:t>18193,6</w:t>
      </w:r>
      <w:r w:rsidRPr="00544E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E100D5" w:rsidRPr="00544E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4EE3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</w:p>
    <w:p w:rsidR="00942E5C" w:rsidRDefault="00942E5C" w:rsidP="00772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1A" w:rsidRPr="000F0BA0" w:rsidRDefault="0077251A" w:rsidP="00772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A0">
        <w:rPr>
          <w:rFonts w:ascii="Times New Roman" w:hAnsi="Times New Roman" w:cs="Times New Roman"/>
          <w:b/>
          <w:sz w:val="28"/>
          <w:szCs w:val="28"/>
        </w:rPr>
        <w:t xml:space="preserve">Пояснення та обґрунтування відхилення від запланованого рівня </w:t>
      </w:r>
    </w:p>
    <w:p w:rsidR="0077251A" w:rsidRPr="000F0BA0" w:rsidRDefault="0077251A" w:rsidP="001F6E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0BA0">
        <w:rPr>
          <w:rFonts w:ascii="Times New Roman" w:hAnsi="Times New Roman" w:cs="Times New Roman"/>
          <w:b/>
          <w:sz w:val="28"/>
          <w:szCs w:val="28"/>
        </w:rPr>
        <w:t>доходів/ витрат</w:t>
      </w:r>
    </w:p>
    <w:p w:rsidR="0077251A" w:rsidRPr="000F0BA0" w:rsidRDefault="0077251A" w:rsidP="007725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77251A" w:rsidRPr="000F0BA0" w:rsidSect="005237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Spec="center" w:tblpY="946"/>
        <w:tblW w:w="15771" w:type="dxa"/>
        <w:tblLayout w:type="fixed"/>
        <w:tblLook w:val="04A0"/>
      </w:tblPr>
      <w:tblGrid>
        <w:gridCol w:w="2864"/>
        <w:gridCol w:w="930"/>
        <w:gridCol w:w="1160"/>
        <w:gridCol w:w="1276"/>
        <w:gridCol w:w="1353"/>
        <w:gridCol w:w="8188"/>
      </w:tblGrid>
      <w:tr w:rsidR="0077251A" w:rsidRPr="000F0BA0" w:rsidTr="00E76F13">
        <w:trPr>
          <w:trHeight w:val="557"/>
        </w:trPr>
        <w:tc>
          <w:tcPr>
            <w:tcW w:w="2864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Найменування показника</w:t>
            </w:r>
          </w:p>
        </w:tc>
        <w:tc>
          <w:tcPr>
            <w:tcW w:w="930" w:type="dxa"/>
            <w:hideMark/>
          </w:tcPr>
          <w:p w:rsidR="0077251A" w:rsidRPr="00B26353" w:rsidRDefault="0077251A" w:rsidP="00233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Код рядка</w:t>
            </w:r>
          </w:p>
        </w:tc>
        <w:tc>
          <w:tcPr>
            <w:tcW w:w="1160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53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відхилення,  +/–</w:t>
            </w:r>
          </w:p>
        </w:tc>
        <w:tc>
          <w:tcPr>
            <w:tcW w:w="8188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пояснення та обґрунтування відхилення від запланованого рівня доходів/витрат                               </w:t>
            </w:r>
          </w:p>
        </w:tc>
      </w:tr>
      <w:tr w:rsidR="0077251A" w:rsidRPr="000F0BA0" w:rsidTr="00E76F13">
        <w:trPr>
          <w:trHeight w:val="261"/>
        </w:trPr>
        <w:tc>
          <w:tcPr>
            <w:tcW w:w="2864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hideMark/>
          </w:tcPr>
          <w:p w:rsidR="0077251A" w:rsidRPr="00B26353" w:rsidRDefault="0077251A" w:rsidP="00233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8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D1E93" w:rsidRPr="000F0BA0" w:rsidTr="00985E40">
        <w:trPr>
          <w:trHeight w:val="590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Чистий дохід від реалізації продукції (товарів, робіт, послуг)</w:t>
            </w:r>
          </w:p>
        </w:tc>
        <w:tc>
          <w:tcPr>
            <w:tcW w:w="930" w:type="dxa"/>
            <w:noWrap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24003,0</w:t>
            </w:r>
          </w:p>
        </w:tc>
        <w:tc>
          <w:tcPr>
            <w:tcW w:w="1276" w:type="dxa"/>
            <w:vAlign w:val="center"/>
            <w:hideMark/>
          </w:tcPr>
          <w:p w:rsidR="00CD1E93" w:rsidRPr="008224F8" w:rsidRDefault="008224F8" w:rsidP="00985E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18193.6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</w:t>
            </w:r>
            <w:r w:rsidR="008224F8">
              <w:rPr>
                <w:rFonts w:ascii="Times New Roman" w:hAnsi="Times New Roman" w:cs="Times New Roman"/>
                <w:bCs/>
                <w:lang w:val="en-US"/>
              </w:rPr>
              <w:t>5809.4</w:t>
            </w:r>
            <w:r w:rsidRPr="00985E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188" w:type="dxa"/>
          </w:tcPr>
          <w:p w:rsidR="00CD1E93" w:rsidRPr="00B26353" w:rsidRDefault="002E191C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Фактично відображений дохід від НСЗУ </w:t>
            </w:r>
            <w:r w:rsidR="00CD1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="007D6BF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18193,6</w:t>
            </w:r>
            <w:r w:rsidR="00CD1E93" w:rsidRPr="00B26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.. , у т.ч.:</w:t>
            </w:r>
          </w:p>
          <w:p w:rsidR="00CD1E93" w:rsidRDefault="00CD1E93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Пакет №3 «Хірургічні операції дорослим та дітям у стаціонарних умовах» - </w:t>
            </w:r>
            <w:r w:rsidR="007D6BF9" w:rsidRPr="007D6B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B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CD1E93" w:rsidRPr="00B26353" w:rsidRDefault="00CD1E93" w:rsidP="00D4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Пакет №21 « Діагностика, лікування та супровід осіб із ВІЛ» - </w:t>
            </w:r>
            <w:r w:rsidR="005046BE" w:rsidRPr="005046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6BF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046BE" w:rsidRPr="005046B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6B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грн.;</w:t>
            </w:r>
          </w:p>
          <w:p w:rsidR="00CD1E93" w:rsidRDefault="00CD1E93" w:rsidP="00D45D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Пакет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 w:rsidRPr="00B17C5D">
              <w:rPr>
                <w:rFonts w:ascii="Times New Roman" w:hAnsi="Times New Roman" w:cs="Times New Roman"/>
                <w:sz w:val="24"/>
                <w:szCs w:val="24"/>
              </w:rPr>
              <w:t xml:space="preserve">Лікування осіб із психічними та поведінковими розладами внаслідок вживання </w:t>
            </w:r>
            <w:proofErr w:type="spellStart"/>
            <w:r w:rsidRPr="00B17C5D">
              <w:rPr>
                <w:rFonts w:ascii="Times New Roman" w:hAnsi="Times New Roman" w:cs="Times New Roman"/>
                <w:sz w:val="24"/>
                <w:szCs w:val="24"/>
              </w:rPr>
              <w:t>опіоїдів</w:t>
            </w:r>
            <w:proofErr w:type="spellEnd"/>
            <w:r w:rsidRPr="00B17C5D">
              <w:rPr>
                <w:rFonts w:ascii="Times New Roman" w:hAnsi="Times New Roman" w:cs="Times New Roman"/>
                <w:sz w:val="24"/>
                <w:szCs w:val="24"/>
              </w:rPr>
              <w:t xml:space="preserve"> із використанням препаратів замісної підтримувальної терапії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7D6B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A1D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6B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D1E93" w:rsidRDefault="00CD1E93" w:rsidP="00AC0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61">
              <w:rPr>
                <w:rFonts w:ascii="Times New Roman" w:hAnsi="Times New Roman" w:cs="Times New Roman"/>
                <w:sz w:val="24"/>
                <w:szCs w:val="24"/>
              </w:rPr>
              <w:t>Пакет №23 «Стаціонарна паліативна медична допомога дорослим та дітям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7D6BF9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Pr="00AC0A91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Pr="00751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D1E93" w:rsidRDefault="00CD1E93" w:rsidP="009A1A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3C7A">
              <w:rPr>
                <w:rFonts w:ascii="Times New Roman" w:hAnsi="Times New Roman" w:cs="Times New Roman"/>
                <w:sz w:val="24"/>
                <w:szCs w:val="24"/>
              </w:rPr>
              <w:t>Пакет №24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0579B6">
              <w:rPr>
                <w:rFonts w:ascii="Times New Roman" w:eastAsia="Calibri" w:hAnsi="Times New Roman" w:cs="Times New Roman"/>
                <w:sz w:val="24"/>
                <w:szCs w:val="24"/>
              </w:rPr>
              <w:t>Мобільна паліативна медична допомога дорослим і дітям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="007D6BF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114,6</w:t>
            </w:r>
            <w:r w:rsidRPr="00057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грн.</w:t>
            </w:r>
            <w:r w:rsidRPr="00553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A1A15" w:rsidRDefault="009A1A15" w:rsidP="009A1A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Пакет №55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Секційне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ідження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- </w:t>
            </w:r>
            <w:r w:rsidR="007D6BF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92</w:t>
            </w:r>
            <w:r w:rsidRPr="009A1A1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7D6BF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9A1A1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тис. </w:t>
            </w:r>
            <w:proofErr w:type="spellStart"/>
            <w:r w:rsidRPr="009A1A1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грн</w:t>
            </w:r>
            <w:proofErr w:type="spellEnd"/>
            <w:r w:rsidRPr="009A1A1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7D6BF9" w:rsidRPr="00432C0C" w:rsidRDefault="007D6BF9" w:rsidP="009A1A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D6B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Пакет №57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Готовність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медичної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населенню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яке </w:t>
            </w:r>
            <w:proofErr w:type="spellStart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перебуває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території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де </w:t>
            </w:r>
            <w:proofErr w:type="spellStart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ведуться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бойові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дії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 w:rsidR="00432C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432C0C" w:rsidRPr="00432C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17888,1 тис</w:t>
            </w:r>
            <w:proofErr w:type="gramStart"/>
            <w:r w:rsidR="00432C0C" w:rsidRPr="00432C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 w:rsidR="00432C0C" w:rsidRPr="00432C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432C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</w:t>
            </w:r>
            <w:proofErr w:type="gramEnd"/>
            <w:r w:rsidR="00432C0C" w:rsidRPr="00432C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рн</w:t>
            </w:r>
            <w:proofErr w:type="spellEnd"/>
            <w:r w:rsidR="00432C0C" w:rsidRPr="00432C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C0057E" w:rsidRPr="00045BC2" w:rsidRDefault="002E191C" w:rsidP="00AB5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Невиконання плану з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від реалізації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медичних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послуг</w:t>
            </w:r>
            <w:r w:rsidR="000A22C3">
              <w:rPr>
                <w:rFonts w:ascii="Times New Roman" w:hAnsi="Times New Roman" w:cs="Times New Roman"/>
                <w:sz w:val="24"/>
                <w:szCs w:val="24"/>
              </w:rPr>
              <w:t xml:space="preserve"> пов’</w:t>
            </w:r>
            <w:r w:rsidR="000A22C3" w:rsidRPr="000A22C3">
              <w:rPr>
                <w:rFonts w:ascii="Times New Roman" w:hAnsi="Times New Roman" w:cs="Times New Roman"/>
                <w:sz w:val="24"/>
                <w:szCs w:val="24"/>
              </w:rPr>
              <w:t>язано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2C3">
              <w:rPr>
                <w:rFonts w:ascii="Times New Roman" w:hAnsi="Times New Roman" w:cs="Times New Roman"/>
                <w:sz w:val="24"/>
                <w:szCs w:val="24"/>
              </w:rPr>
              <w:t xml:space="preserve">із незакінченим процесом реорганізації протитуберкульозної служби в Харківській області, відповідно до розпорядження Кабінету Міністрів України від 27.11.2019 р. № 1414-Р, </w:t>
            </w:r>
            <w:r w:rsidR="00E045DC">
              <w:rPr>
                <w:rFonts w:ascii="Times New Roman" w:hAnsi="Times New Roman" w:cs="Times New Roman"/>
                <w:sz w:val="24"/>
                <w:szCs w:val="24"/>
              </w:rPr>
              <w:t xml:space="preserve">а також </w:t>
            </w:r>
            <w:r w:rsidR="000A22C3">
              <w:rPr>
                <w:rFonts w:ascii="Times New Roman" w:hAnsi="Times New Roman" w:cs="Times New Roman"/>
                <w:sz w:val="24"/>
                <w:szCs w:val="24"/>
              </w:rPr>
              <w:t xml:space="preserve">продовженням функціонування 3-х самостійних фтизіатричних закладів, через що значна кількість пацієнтів не враховується в звітах до НСЗУ за пакетом № 20 </w:t>
            </w:r>
            <w:r w:rsidR="000A22C3" w:rsidRPr="00B26353">
              <w:rPr>
                <w:rFonts w:ascii="Times New Roman" w:hAnsi="Times New Roman" w:cs="Times New Roman"/>
                <w:sz w:val="24"/>
                <w:szCs w:val="24"/>
              </w:rPr>
              <w:t>«Лікування дорослих та дітей із туберкульозом»</w:t>
            </w:r>
            <w:r w:rsidR="00045B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5DC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045BC2">
              <w:rPr>
                <w:rFonts w:ascii="Times New Roman" w:hAnsi="Times New Roman" w:cs="Times New Roman"/>
                <w:sz w:val="24"/>
                <w:szCs w:val="24"/>
              </w:rPr>
              <w:t>через продовження бойових дій на території Харківської області</w:t>
            </w:r>
            <w:r w:rsidR="00E045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5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5DC">
              <w:rPr>
                <w:rFonts w:ascii="Times New Roman" w:hAnsi="Times New Roman" w:cs="Times New Roman"/>
                <w:sz w:val="24"/>
                <w:szCs w:val="24"/>
              </w:rPr>
              <w:t xml:space="preserve">що спричинило </w:t>
            </w:r>
            <w:r w:rsidR="00045BC2" w:rsidRPr="00045BC2">
              <w:rPr>
                <w:rFonts w:ascii="Times New Roman" w:hAnsi="Times New Roman" w:cs="Times New Roman"/>
                <w:sz w:val="24"/>
                <w:szCs w:val="24"/>
              </w:rPr>
              <w:t>значн</w:t>
            </w:r>
            <w:r w:rsidR="00E045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5BC2" w:rsidRPr="00045BC2">
              <w:rPr>
                <w:rFonts w:ascii="Times New Roman" w:hAnsi="Times New Roman" w:cs="Times New Roman"/>
                <w:sz w:val="24"/>
                <w:szCs w:val="24"/>
              </w:rPr>
              <w:t xml:space="preserve"> міграці</w:t>
            </w:r>
            <w:r w:rsidR="00E045D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45BC2" w:rsidRPr="0004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5DC">
              <w:rPr>
                <w:rFonts w:ascii="Times New Roman" w:hAnsi="Times New Roman" w:cs="Times New Roman"/>
                <w:sz w:val="24"/>
                <w:szCs w:val="24"/>
              </w:rPr>
              <w:t>населення яке обслугову</w:t>
            </w:r>
            <w:r w:rsidR="006C13BA">
              <w:rPr>
                <w:rFonts w:ascii="Times New Roman" w:hAnsi="Times New Roman" w:cs="Times New Roman"/>
                <w:sz w:val="24"/>
                <w:szCs w:val="24"/>
              </w:rPr>
              <w:t>є наше підприємство.</w:t>
            </w:r>
          </w:p>
        </w:tc>
      </w:tr>
      <w:tr w:rsidR="00CD1E93" w:rsidRPr="000F0BA0" w:rsidTr="00985E40">
        <w:trPr>
          <w:trHeight w:val="941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Собівартість реалізованої продукції (товарів, робіт, послуг)</w:t>
            </w:r>
          </w:p>
        </w:tc>
        <w:tc>
          <w:tcPr>
            <w:tcW w:w="930" w:type="dxa"/>
            <w:noWrap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(25119,</w:t>
            </w:r>
            <w:r w:rsidR="008224F8">
              <w:rPr>
                <w:rFonts w:ascii="Times New Roman" w:hAnsi="Times New Roman" w:cs="Times New Roman"/>
                <w:bCs/>
                <w:lang w:val="en-US"/>
              </w:rPr>
              <w:t>5</w:t>
            </w:r>
            <w:r w:rsidRPr="00985E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</w:t>
            </w:r>
            <w:r w:rsidR="008224F8" w:rsidRPr="008224F8">
              <w:rPr>
                <w:rFonts w:ascii="Times New Roman" w:hAnsi="Times New Roman" w:cs="Times New Roman"/>
                <w:bCs/>
                <w:lang w:val="ru-RU"/>
              </w:rPr>
              <w:t>20155</w:t>
            </w:r>
            <w:r w:rsidR="008224F8">
              <w:rPr>
                <w:rFonts w:ascii="Times New Roman" w:hAnsi="Times New Roman" w:cs="Times New Roman"/>
                <w:bCs/>
                <w:lang w:val="ru-RU"/>
              </w:rPr>
              <w:t>,</w:t>
            </w:r>
            <w:r w:rsidR="008224F8" w:rsidRPr="008224F8">
              <w:rPr>
                <w:rFonts w:ascii="Times New Roman" w:hAnsi="Times New Roman" w:cs="Times New Roman"/>
                <w:bCs/>
                <w:lang w:val="ru-RU"/>
              </w:rPr>
              <w:t>9</w:t>
            </w:r>
            <w:r w:rsidRPr="00985E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8224F8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4963,6</w:t>
            </w:r>
          </w:p>
        </w:tc>
        <w:tc>
          <w:tcPr>
            <w:tcW w:w="8188" w:type="dxa"/>
            <w:vAlign w:val="center"/>
            <w:hideMark/>
          </w:tcPr>
          <w:p w:rsidR="00CD1E93" w:rsidRPr="00B26353" w:rsidRDefault="00067D98" w:rsidP="008C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Економія виникла в </w:t>
            </w:r>
            <w:proofErr w:type="spellStart"/>
            <w:r w:rsidR="00CD1E93"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="00CD1E93" w:rsidRPr="00F3185E">
              <w:rPr>
                <w:rFonts w:ascii="Times New Roman" w:hAnsi="Times New Roman" w:cs="Times New Roman"/>
                <w:sz w:val="24"/>
                <w:szCs w:val="24"/>
              </w:rPr>
              <w:t>зку</w:t>
            </w:r>
            <w:proofErr w:type="spellEnd"/>
            <w:r w:rsidR="00CD1E93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із </w:t>
            </w:r>
            <w:r w:rsidR="008C1401" w:rsidRPr="008C1401">
              <w:rPr>
                <w:rFonts w:ascii="Times New Roman" w:hAnsi="Times New Roman" w:cs="Times New Roman"/>
                <w:sz w:val="24"/>
                <w:szCs w:val="24"/>
              </w:rPr>
              <w:t>зменшенням доход</w:t>
            </w:r>
            <w:r w:rsidR="008C14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C1401"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E93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 та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 в зв’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CD1E93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067D98">
        <w:trPr>
          <w:trHeight w:val="414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Витрати на сировину та основні матеріали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(1 066,4)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4660,8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3594,4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  <w:hideMark/>
          </w:tcPr>
          <w:p w:rsidR="00091947" w:rsidRPr="001C09BB" w:rsidRDefault="00067D98" w:rsidP="009671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</w:t>
            </w:r>
            <w:r w:rsidR="00091947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сумі 3973,1 тис. грн.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виникло через відображення фактичних витрат</w:t>
            </w:r>
            <w:r w:rsidR="00091947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91947" w:rsidRPr="001C09BB" w:rsidRDefault="00091947" w:rsidP="009671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протитуберкульозних препаратів за рахунок централізованого розподілу МОЗ в сумі </w:t>
            </w:r>
            <w:r w:rsidR="009671A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2070,2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 </w:t>
            </w:r>
          </w:p>
          <w:p w:rsidR="00091947" w:rsidRPr="001C09BB" w:rsidRDefault="00091947" w:rsidP="009671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медикаментів за рахунок благодійної допомоги в сумі </w:t>
            </w:r>
            <w:r w:rsidR="009671A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1718,3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 w:rsidR="009671A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91947" w:rsidRPr="001C09BB" w:rsidRDefault="00091947" w:rsidP="009671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продуктів харчування за рахунок благодійної допомоги </w:t>
            </w:r>
            <w:r w:rsidR="00067D98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="009671A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134,5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</w:t>
            </w:r>
            <w:r w:rsidR="00067D98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грн.</w:t>
            </w:r>
            <w:r w:rsidR="009671A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91947" w:rsidRDefault="00091947" w:rsidP="009671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671A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запасів за рахунок благодійної допомоги 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="009671A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14,4 тис. грн.</w:t>
            </w:r>
            <w:r w:rsidR="00967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91947" w:rsidRDefault="00091947" w:rsidP="00091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- 35,7 тис. грн. витрати ТМЦ за рахунок нецільових благодійних внесків;</w:t>
            </w:r>
          </w:p>
          <w:p w:rsidR="00CD1E93" w:rsidRDefault="00091947" w:rsidP="001C09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які не враховані в </w:t>
            </w:r>
            <w:r w:rsidR="001C09BB">
              <w:rPr>
                <w:rFonts w:ascii="Times New Roman" w:eastAsia="Calibri" w:hAnsi="Times New Roman" w:cs="Times New Roman"/>
                <w:sz w:val="24"/>
                <w:szCs w:val="24"/>
              </w:rPr>
              <w:t>планових показниках.</w:t>
            </w:r>
          </w:p>
          <w:p w:rsidR="001C09BB" w:rsidRPr="00B26353" w:rsidRDefault="001C09BB" w:rsidP="001C09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Зменшення в сумі 378,7 тис. грн. виникло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>зку</w:t>
            </w:r>
            <w:proofErr w:type="spellEnd"/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економією коштів через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зменшення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D1E93" w:rsidRPr="000F0BA0" w:rsidTr="00985E40">
        <w:trPr>
          <w:trHeight w:val="604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Витрати на паливо 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(86,1)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34</w:t>
            </w:r>
            <w:r w:rsidRPr="00985E40">
              <w:rPr>
                <w:rFonts w:ascii="Times New Roman" w:hAnsi="Times New Roman" w:cs="Times New Roman"/>
              </w:rPr>
              <w:t>,</w:t>
            </w:r>
            <w:r w:rsidR="008224F8">
              <w:rPr>
                <w:rFonts w:ascii="Times New Roman" w:hAnsi="Times New Roman" w:cs="Times New Roman"/>
              </w:rPr>
              <w:t>0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8224F8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8188" w:type="dxa"/>
            <w:vAlign w:val="center"/>
            <w:hideMark/>
          </w:tcPr>
          <w:p w:rsidR="00CD1E93" w:rsidRPr="00B26353" w:rsidRDefault="000A73F0" w:rsidP="00383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D1E93" w:rsidRPr="003831AC"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зв’язку із  припиненням діяльності відокремлених структурних підрозділів підприємства</w:t>
            </w:r>
            <w:r w:rsidR="0015584C"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 через агресію Російської Федерації з 24 лютого 2022 року та  </w:t>
            </w:r>
            <w:r w:rsidR="003831AC" w:rsidRPr="003831AC">
              <w:rPr>
                <w:rFonts w:ascii="Times New Roman" w:hAnsi="Times New Roman" w:cs="Times New Roman"/>
                <w:sz w:val="24"/>
                <w:szCs w:val="24"/>
              </w:rPr>
              <w:t>зменшенням доходів</w:t>
            </w:r>
            <w:r w:rsidR="0015584C"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 w:rsidR="00CD1E93" w:rsidRPr="00383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985E40">
        <w:trPr>
          <w:trHeight w:val="402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електроенергію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(602,6)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417,4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8224F8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185,2</w:t>
            </w:r>
          </w:p>
        </w:tc>
        <w:tc>
          <w:tcPr>
            <w:tcW w:w="8188" w:type="dxa"/>
            <w:vAlign w:val="center"/>
            <w:hideMark/>
          </w:tcPr>
          <w:p w:rsidR="00CD1E93" w:rsidRPr="00B26353" w:rsidRDefault="000A73F0" w:rsidP="004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Економія виникла 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</w:p>
        </w:tc>
      </w:tr>
      <w:tr w:rsidR="00CD1E93" w:rsidRPr="000F0BA0" w:rsidTr="00985E40">
        <w:trPr>
          <w:trHeight w:val="578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(16 673,0)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11101,7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8224F8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5571,3</w:t>
            </w:r>
          </w:p>
        </w:tc>
        <w:tc>
          <w:tcPr>
            <w:tcW w:w="8188" w:type="dxa"/>
            <w:vAlign w:val="center"/>
            <w:hideMark/>
          </w:tcPr>
          <w:p w:rsidR="00CD1E93" w:rsidRPr="00B57788" w:rsidRDefault="000A73F0" w:rsidP="0044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CD1E93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EE4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E4B"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та  зменшенням доходів за Програмою медичних гарантій від НСЗУ.</w:t>
            </w:r>
            <w:r w:rsidR="00EE4E4B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985E40">
        <w:trPr>
          <w:trHeight w:val="1063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(3 668,1)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2394,3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8224F8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1273,8</w:t>
            </w:r>
          </w:p>
        </w:tc>
        <w:tc>
          <w:tcPr>
            <w:tcW w:w="8188" w:type="dxa"/>
            <w:noWrap/>
            <w:vAlign w:val="center"/>
            <w:hideMark/>
          </w:tcPr>
          <w:p w:rsidR="00CD1E93" w:rsidRPr="00B26353" w:rsidRDefault="00440A04" w:rsidP="007C5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615BE">
              <w:rPr>
                <w:rFonts w:ascii="Times New Roman" w:hAnsi="Times New Roman" w:cs="Times New Roman"/>
                <w:sz w:val="24"/>
                <w:szCs w:val="24"/>
              </w:rPr>
              <w:t xml:space="preserve">       Економія виникла  в зв’</w:t>
            </w:r>
            <w:r w:rsidR="00A615BE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A615BE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A615BE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A615B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A615BE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A615BE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A61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5BE"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та  зменшенням доходів за Програмою медичних гарантій від НСЗУ.</w:t>
            </w:r>
            <w:r w:rsidR="00A615BE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Витрати, що здійснюються для підтримання об’єкта в робочому стані (проведення ремонту,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технічного огляду, нагляду, обслуговування тощо)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8F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1016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(75,7)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97,4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8224F8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(21,7)</w:t>
            </w:r>
          </w:p>
        </w:tc>
        <w:tc>
          <w:tcPr>
            <w:tcW w:w="8188" w:type="dxa"/>
            <w:vAlign w:val="center"/>
          </w:tcPr>
          <w:p w:rsidR="001A5684" w:rsidRPr="001A5684" w:rsidRDefault="001A5684" w:rsidP="00EE2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E2D84"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в сумі 21,7 тис. грн.. виникло через відображення у другому кварталі фактичних витрат, </w:t>
            </w:r>
            <w:r w:rsidR="00EE2D84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що здійснюються для підтримання об’єкта в робочому стані</w:t>
            </w:r>
            <w:r w:rsidR="00EE2D84">
              <w:rPr>
                <w:rFonts w:ascii="Times New Roman" w:hAnsi="Times New Roman" w:cs="Times New Roman"/>
                <w:sz w:val="24"/>
                <w:szCs w:val="24"/>
              </w:rPr>
              <w:t>, за перший квартал через відсутність коштів від НСЗУ у першому кварталі.</w:t>
            </w:r>
          </w:p>
          <w:p w:rsidR="00CD1E93" w:rsidRPr="00B26353" w:rsidRDefault="00CD1E93" w:rsidP="001A56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Амортизація основних засобів і нематеріальних активів</w:t>
            </w:r>
          </w:p>
        </w:tc>
        <w:tc>
          <w:tcPr>
            <w:tcW w:w="930" w:type="dxa"/>
            <w:vAlign w:val="center"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(330,</w:t>
            </w:r>
            <w:r w:rsidR="008224F8">
              <w:rPr>
                <w:rFonts w:ascii="Times New Roman" w:hAnsi="Times New Roman" w:cs="Times New Roman"/>
              </w:rPr>
              <w:t>3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757,7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427,4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BC2081" w:rsidRDefault="00AD08B2" w:rsidP="00F54E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D1E93" w:rsidRPr="00BC2081">
              <w:rPr>
                <w:rFonts w:ascii="Times New Roman" w:hAnsi="Times New Roman" w:cs="Times New Roman"/>
                <w:sz w:val="24"/>
                <w:szCs w:val="24"/>
              </w:rPr>
              <w:t>Амортизація:</w:t>
            </w:r>
          </w:p>
          <w:p w:rsidR="00CD1E93" w:rsidRPr="00BC2081" w:rsidRDefault="00CD1E93" w:rsidP="00F54E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081">
              <w:rPr>
                <w:rFonts w:ascii="Times New Roman" w:hAnsi="Times New Roman" w:cs="Times New Roman"/>
                <w:sz w:val="24"/>
                <w:szCs w:val="24"/>
              </w:rPr>
              <w:t xml:space="preserve">- основних засобів – </w:t>
            </w:r>
            <w:r w:rsidR="001753E3" w:rsidRPr="00BC20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38D3" w:rsidRPr="00BC2081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  <w:r w:rsidRPr="00BC2081">
              <w:rPr>
                <w:rFonts w:ascii="Times New Roman" w:hAnsi="Times New Roman" w:cs="Times New Roman"/>
                <w:sz w:val="24"/>
                <w:szCs w:val="24"/>
              </w:rPr>
              <w:t xml:space="preserve"> тис. грн..;</w:t>
            </w:r>
          </w:p>
          <w:p w:rsidR="00CD1E93" w:rsidRPr="00BC2081" w:rsidRDefault="00CD1E93" w:rsidP="00F54E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081">
              <w:rPr>
                <w:rFonts w:ascii="Times New Roman" w:hAnsi="Times New Roman" w:cs="Times New Roman"/>
                <w:sz w:val="24"/>
                <w:szCs w:val="24"/>
              </w:rPr>
              <w:t xml:space="preserve">- малоцінних необоротних матеріальних активів </w:t>
            </w:r>
            <w:r w:rsidRPr="00BC2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0038D3" w:rsidRPr="00BC2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209,6</w:t>
            </w:r>
            <w:r w:rsidRPr="00BC2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тис. грн.</w:t>
            </w:r>
          </w:p>
          <w:p w:rsidR="00CD1E93" w:rsidRPr="00B26353" w:rsidRDefault="00AD08B2" w:rsidP="007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701F77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Збільшення виникло через надходження основних засобів та малоцінних необоротних матеріальних активів за рахунок цільової благодійної допомоги та списання ОЗ та МНМА з залишковою вартістю 50 % від балансової, яке </w:t>
            </w:r>
            <w:r w:rsidR="00466535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>зникло</w:t>
            </w:r>
            <w:r w:rsidR="00701F77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під час бойових дій </w:t>
            </w:r>
            <w:r w:rsidR="00466535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окупації </w:t>
            </w:r>
            <w:r w:rsidR="00701F77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>на території м. Ізюм в Дільничному міжрайонному амбулаторно-поліклінічному відділенн</w:t>
            </w:r>
            <w:r w:rsidR="00797006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="00701F77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витрати (розшифрувати)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(2 617,</w:t>
            </w:r>
            <w:r w:rsidR="008224F8">
              <w:rPr>
                <w:rFonts w:ascii="Times New Roman" w:hAnsi="Times New Roman" w:cs="Times New Roman"/>
              </w:rPr>
              <w:t>3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692,6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8224F8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1924,7</w:t>
            </w:r>
          </w:p>
        </w:tc>
        <w:tc>
          <w:tcPr>
            <w:tcW w:w="8188" w:type="dxa"/>
          </w:tcPr>
          <w:p w:rsidR="00CD1E93" w:rsidRPr="0097732A" w:rsidRDefault="00CD1E93" w:rsidP="00DA543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5245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інших витрат виникло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 в зв’язку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економією енергоресурсів, витрат на інші послуги, що пов’</w:t>
            </w:r>
            <w:r w:rsidRPr="006A196C">
              <w:rPr>
                <w:rFonts w:ascii="Times New Roman" w:hAnsi="Times New Roman" w:cs="Times New Roman"/>
                <w:sz w:val="24"/>
                <w:szCs w:val="24"/>
              </w:rPr>
              <w:t xml:space="preserve">язано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із припиненням діяльності відокремлених структурних підрозділів підприємства через агресію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лютого 2022 року</w:t>
            </w:r>
            <w:r w:rsidR="00B54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2BA"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та  зменшенням доходів за Програмою медичних гарантій від НСЗУ.</w:t>
            </w:r>
            <w:r w:rsidR="00B542BA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77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1E93" w:rsidRPr="00AF06B2" w:rsidRDefault="00CD1E93" w:rsidP="001C6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160" w:type="dxa"/>
            <w:vAlign w:val="center"/>
          </w:tcPr>
          <w:p w:rsidR="00CD1E93" w:rsidRPr="00985E40" w:rsidRDefault="008224F8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(1596,0</w:t>
            </w:r>
            <w:r w:rsidR="00CD1E93" w:rsidRPr="00985E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(1</w:t>
            </w:r>
            <w:r w:rsidR="008224F8">
              <w:rPr>
                <w:rFonts w:ascii="Times New Roman" w:hAnsi="Times New Roman" w:cs="Times New Roman"/>
                <w:bCs/>
              </w:rPr>
              <w:t>913,2</w:t>
            </w:r>
            <w:r w:rsidRPr="00985E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</w:t>
            </w:r>
            <w:r w:rsidR="008224F8">
              <w:rPr>
                <w:rFonts w:ascii="Times New Roman" w:hAnsi="Times New Roman" w:cs="Times New Roman"/>
                <w:bCs/>
              </w:rPr>
              <w:t>317,2</w:t>
            </w:r>
            <w:r w:rsidRPr="00985E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188" w:type="dxa"/>
          </w:tcPr>
          <w:p w:rsidR="00CD1E93" w:rsidRPr="00AF06B2" w:rsidRDefault="00CD1E93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(1 308,</w:t>
            </w:r>
            <w:r w:rsidR="008224F8">
              <w:rPr>
                <w:rFonts w:ascii="Times New Roman" w:hAnsi="Times New Roman" w:cs="Times New Roman"/>
              </w:rPr>
              <w:t>2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1593,7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285,5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D60816" w:rsidRDefault="00CD1E93" w:rsidP="00D60816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60816">
              <w:rPr>
                <w:rFonts w:ascii="Times New Roman" w:hAnsi="Times New Roman" w:cs="Times New Roman"/>
                <w:sz w:val="24"/>
                <w:szCs w:val="24"/>
              </w:rPr>
              <w:t xml:space="preserve">Збільшення витрат </w:t>
            </w:r>
            <w:r w:rsidR="00D60816" w:rsidRPr="00D60816">
              <w:rPr>
                <w:rFonts w:ascii="Times New Roman" w:hAnsi="Times New Roman" w:cs="Times New Roman"/>
                <w:sz w:val="24"/>
                <w:szCs w:val="24"/>
              </w:rPr>
              <w:t>виникло в зв’язку із відображенням у складі адміністративно-виробничих витрат заробітної плати головної медичної сестри та диференціації заробітної плати працівників адмінперсоналу.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(287,8)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319,5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31,7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D60816" w:rsidRDefault="00D60816" w:rsidP="00842E19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60816">
              <w:rPr>
                <w:rFonts w:ascii="Times New Roman" w:hAnsi="Times New Roman" w:cs="Times New Roman"/>
                <w:sz w:val="24"/>
                <w:szCs w:val="24"/>
              </w:rPr>
              <w:t>Збільшення витрат виникло в зв’язку із відображенням у складі адміністративно-виробничих витрат заробітної плати головної медичної сестри та диференціації заробітної плати працівників адмінперсоналу.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 w:rsidP="001B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операційні доходи, усього, у тому числі: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1B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3072,2</w:t>
            </w:r>
          </w:p>
        </w:tc>
        <w:tc>
          <w:tcPr>
            <w:tcW w:w="1276" w:type="dxa"/>
            <w:vAlign w:val="center"/>
          </w:tcPr>
          <w:p w:rsidR="00CD1E93" w:rsidRPr="00985E40" w:rsidRDefault="008224F8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5512,2</w:t>
            </w:r>
          </w:p>
        </w:tc>
        <w:tc>
          <w:tcPr>
            <w:tcW w:w="1353" w:type="dxa"/>
            <w:vAlign w:val="center"/>
          </w:tcPr>
          <w:p w:rsidR="00CD1E93" w:rsidRPr="00985E40" w:rsidRDefault="008224F8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2440,0</w:t>
            </w:r>
          </w:p>
        </w:tc>
        <w:tc>
          <w:tcPr>
            <w:tcW w:w="8188" w:type="dxa"/>
          </w:tcPr>
          <w:p w:rsidR="00CD1E93" w:rsidRPr="00AF06B2" w:rsidRDefault="00CD1E93" w:rsidP="001B00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4F8" w:rsidRPr="000F0BA0" w:rsidTr="00985E40">
        <w:trPr>
          <w:trHeight w:val="701"/>
        </w:trPr>
        <w:tc>
          <w:tcPr>
            <w:tcW w:w="2864" w:type="dxa"/>
            <w:vAlign w:val="center"/>
          </w:tcPr>
          <w:p w:rsidR="008224F8" w:rsidRPr="00B26353" w:rsidRDefault="008224F8" w:rsidP="0082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930" w:type="dxa"/>
            <w:vAlign w:val="center"/>
          </w:tcPr>
          <w:p w:rsidR="008224F8" w:rsidRPr="00B26353" w:rsidRDefault="008224F8" w:rsidP="0082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1160" w:type="dxa"/>
            <w:vAlign w:val="center"/>
          </w:tcPr>
          <w:p w:rsidR="008224F8" w:rsidRPr="00985E40" w:rsidRDefault="008224F8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3 072,2</w:t>
            </w:r>
          </w:p>
        </w:tc>
        <w:tc>
          <w:tcPr>
            <w:tcW w:w="1276" w:type="dxa"/>
            <w:vAlign w:val="center"/>
          </w:tcPr>
          <w:p w:rsidR="008224F8" w:rsidRPr="00985E40" w:rsidRDefault="008224F8" w:rsidP="008224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5512,2</w:t>
            </w:r>
          </w:p>
        </w:tc>
        <w:tc>
          <w:tcPr>
            <w:tcW w:w="1353" w:type="dxa"/>
            <w:vAlign w:val="center"/>
          </w:tcPr>
          <w:p w:rsidR="008224F8" w:rsidRPr="00985E40" w:rsidRDefault="008224F8" w:rsidP="008224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2440,0</w:t>
            </w:r>
          </w:p>
        </w:tc>
        <w:tc>
          <w:tcPr>
            <w:tcW w:w="8188" w:type="dxa"/>
          </w:tcPr>
          <w:p w:rsidR="00C22BAF" w:rsidRDefault="008224F8" w:rsidP="008224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Збільшення доходу від цільового фінансування </w:t>
            </w:r>
            <w:r w:rsidR="00C22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2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3974,4 тис. грн.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>виникло</w:t>
            </w:r>
            <w:r w:rsidR="00C22BA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224F8" w:rsidRPr="0011146C" w:rsidRDefault="00C22BAF" w:rsidP="00C22BAF">
            <w:pPr>
              <w:spacing w:line="240" w:lineRule="auto"/>
              <w:ind w:firstLine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224F8"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відображення доходів в сумі витрат:</w:t>
            </w:r>
          </w:p>
          <w:p w:rsidR="008224F8" w:rsidRDefault="008224F8" w:rsidP="008224F8">
            <w:pPr>
              <w:pStyle w:val="a3"/>
              <w:spacing w:line="240" w:lineRule="auto"/>
              <w:ind w:left="781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C22BAF">
              <w:rPr>
                <w:rFonts w:ascii="Times New Roman" w:eastAsia="Calibri" w:hAnsi="Times New Roman" w:cs="Times New Roman"/>
                <w:sz w:val="24"/>
                <w:szCs w:val="24"/>
              </w:rPr>
              <w:t>2070,2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– протитуберкульозн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препарат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рахунок централізованого розподілу МОЗ,  </w:t>
            </w:r>
          </w:p>
          <w:p w:rsidR="008224F8" w:rsidRPr="0011146C" w:rsidRDefault="008224F8" w:rsidP="008224F8">
            <w:pPr>
              <w:pStyle w:val="a3"/>
              <w:spacing w:line="240" w:lineRule="auto"/>
              <w:ind w:left="781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22BAF">
              <w:rPr>
                <w:rFonts w:ascii="Times New Roman" w:eastAsia="Calibri" w:hAnsi="Times New Roman" w:cs="Times New Roman"/>
                <w:sz w:val="24"/>
                <w:szCs w:val="24"/>
              </w:rPr>
              <w:t>1718,3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– медикамент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рахунок благодійної допомоги;</w:t>
            </w:r>
          </w:p>
          <w:p w:rsidR="008224F8" w:rsidRDefault="008224F8" w:rsidP="008224F8">
            <w:pPr>
              <w:spacing w:line="240" w:lineRule="auto"/>
              <w:ind w:left="781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C22BAF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r w:rsidRPr="00123BAF">
              <w:rPr>
                <w:rFonts w:ascii="Times New Roman" w:eastAsia="Calibri" w:hAnsi="Times New Roman" w:cs="Times New Roman"/>
                <w:sz w:val="24"/>
                <w:szCs w:val="24"/>
              </w:rPr>
              <w:t>,0 тис. грн.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2BAF">
              <w:rPr>
                <w:rFonts w:ascii="Times New Roman" w:eastAsia="Calibri" w:hAnsi="Times New Roman" w:cs="Times New Roman"/>
                <w:sz w:val="24"/>
                <w:szCs w:val="24"/>
              </w:rPr>
              <w:t>продуктів харчування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2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рахунок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>благодійної допомоги</w:t>
            </w:r>
            <w:r w:rsidR="00C22BA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22BAF" w:rsidRDefault="00C22BAF" w:rsidP="00C22BAF">
            <w:pPr>
              <w:spacing w:line="240" w:lineRule="auto"/>
              <w:ind w:left="781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22,8 тис. грн. – миючі засоби, будівельні матеріали  за рахунок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>благодійної допомоги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22BAF" w:rsidRPr="00C22BAF" w:rsidRDefault="00C22BAF" w:rsidP="00C22B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-</w:t>
            </w:r>
            <w:r w:rsidRPr="00C22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 надходження нецільових благодійних внесків в сумі </w:t>
            </w:r>
            <w:r w:rsidRPr="00C22BAF">
              <w:rPr>
                <w:rFonts w:ascii="Times New Roman" w:eastAsia="Calibri" w:hAnsi="Times New Roman" w:cs="Times New Roman"/>
                <w:sz w:val="24"/>
                <w:szCs w:val="24"/>
              </w:rPr>
              <w:t>13,1 тис. грн.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22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224F8" w:rsidRDefault="008224F8" w:rsidP="008224F8">
            <w:pPr>
              <w:spacing w:line="240" w:lineRule="auto"/>
              <w:ind w:left="781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які не враховані у планових показниках.        </w:t>
            </w:r>
          </w:p>
          <w:p w:rsidR="008224F8" w:rsidRPr="00AF06B2" w:rsidRDefault="008224F8" w:rsidP="008224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Зменшення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доходу від цільового фінансування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2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1534,4 тис. грн.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виникло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економію енергоресурсів, що пов’</w:t>
            </w:r>
            <w:r w:rsidRPr="006A196C">
              <w:rPr>
                <w:rFonts w:ascii="Times New Roman" w:hAnsi="Times New Roman" w:cs="Times New Roman"/>
                <w:sz w:val="24"/>
                <w:szCs w:val="24"/>
              </w:rPr>
              <w:t xml:space="preserve">язано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із припиненням діяльності відокремлених структурних підрозділів підприємства через агресію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лютого 2022 року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інші операційні витрати, у т.ч.: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(690,0)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753,4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63,4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AF06B2" w:rsidRDefault="00CD1E93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bottom"/>
          </w:tcPr>
          <w:p w:rsidR="00CD1E93" w:rsidRPr="00B26353" w:rsidRDefault="00CD1E93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нарахування ЄСВ на лікарняні, які нараховані за рахунок ФСС 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1086/1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42,6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42,6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AF06B2" w:rsidRDefault="00CD1E93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 xml:space="preserve"> ЄСВ 22 %  нарахований на листки з ТВП, які виплачуються за рахунок коштів ФСС. В планових показниках врахований у рядку 1015.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bottom"/>
          </w:tcPr>
          <w:p w:rsidR="00CD1E93" w:rsidRPr="00B26353" w:rsidRDefault="00CD1E93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банківське обслуговування 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1086/2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(0,</w:t>
            </w:r>
            <w:r w:rsidR="008224F8">
              <w:rPr>
                <w:rFonts w:ascii="Times New Roman" w:hAnsi="Times New Roman" w:cs="Times New Roman"/>
              </w:rPr>
              <w:t>6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(0,</w:t>
            </w:r>
            <w:r w:rsidR="008224F8">
              <w:rPr>
                <w:rFonts w:ascii="Times New Roman" w:hAnsi="Times New Roman" w:cs="Times New Roman"/>
              </w:rPr>
              <w:t>6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AF06B2" w:rsidRDefault="00CD1E93" w:rsidP="00123C8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>Банківське обслуговування. В планових показниках враховано у рядку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bottom"/>
          </w:tcPr>
          <w:p w:rsidR="00CD1E93" w:rsidRPr="00B26353" w:rsidRDefault="008224F8" w:rsidP="005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8">
              <w:rPr>
                <w:rFonts w:ascii="Times New Roman" w:hAnsi="Times New Roman" w:cs="Times New Roman"/>
                <w:sz w:val="24"/>
                <w:szCs w:val="24"/>
              </w:rPr>
              <w:t>благодійна допомога працівникам та пацієнтам диспансеру продуктами харчування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B0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</w:t>
            </w:r>
            <w:r w:rsidR="008224F8">
              <w:rPr>
                <w:rFonts w:ascii="Times New Roman" w:hAnsi="Times New Roman" w:cs="Times New Roman"/>
              </w:rPr>
              <w:t>5</w:t>
            </w:r>
            <w:r w:rsidRPr="00985E40">
              <w:rPr>
                <w:rFonts w:ascii="Times New Roman" w:hAnsi="Times New Roman" w:cs="Times New Roman"/>
              </w:rPr>
              <w:t>,4)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</w:t>
            </w:r>
            <w:r w:rsidR="008224F8">
              <w:rPr>
                <w:rFonts w:ascii="Times New Roman" w:hAnsi="Times New Roman" w:cs="Times New Roman"/>
              </w:rPr>
              <w:t>5</w:t>
            </w:r>
            <w:r w:rsidRPr="00985E40">
              <w:rPr>
                <w:rFonts w:ascii="Times New Roman" w:hAnsi="Times New Roman" w:cs="Times New Roman"/>
              </w:rPr>
              <w:t>,4)</w:t>
            </w:r>
          </w:p>
        </w:tc>
        <w:tc>
          <w:tcPr>
            <w:tcW w:w="8188" w:type="dxa"/>
            <w:vAlign w:val="center"/>
          </w:tcPr>
          <w:p w:rsidR="00CD1E93" w:rsidRPr="00B26353" w:rsidRDefault="00CD1E93" w:rsidP="008224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05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лагодійна допомога </w:t>
            </w:r>
            <w:r w:rsidR="008224F8">
              <w:rPr>
                <w:rFonts w:ascii="Times New Roman" w:eastAsia="Calibri" w:hAnsi="Times New Roman" w:cs="Times New Roman"/>
                <w:sz w:val="24"/>
                <w:szCs w:val="24"/>
              </w:rPr>
              <w:t>пацієнтам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диспансеру у вигляді наборів </w:t>
            </w:r>
            <w:r w:rsidRPr="00B050B9">
              <w:rPr>
                <w:rFonts w:ascii="Times New Roman" w:eastAsia="Calibri" w:hAnsi="Times New Roman" w:cs="Times New Roman"/>
                <w:sz w:val="24"/>
                <w:szCs w:val="24"/>
              </w:rPr>
              <w:t>продукт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  <w:r w:rsidRPr="00B05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харчування</w:t>
            </w:r>
            <w:r w:rsidR="00FB31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bottom"/>
          </w:tcPr>
          <w:p w:rsidR="00CD1E93" w:rsidRPr="00B050B9" w:rsidRDefault="00CD1E93" w:rsidP="005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93">
              <w:rPr>
                <w:rFonts w:ascii="Times New Roman" w:hAnsi="Times New Roman" w:cs="Times New Roman"/>
                <w:sz w:val="24"/>
                <w:szCs w:val="24"/>
              </w:rPr>
              <w:t>пільгова пенсія (списки №1, №2)</w:t>
            </w:r>
          </w:p>
        </w:tc>
        <w:tc>
          <w:tcPr>
            <w:tcW w:w="930" w:type="dxa"/>
            <w:vAlign w:val="center"/>
          </w:tcPr>
          <w:p w:rsidR="00CD1E93" w:rsidRPr="00CD1E93" w:rsidRDefault="00CD1E93" w:rsidP="00B050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1E93">
              <w:rPr>
                <w:rFonts w:ascii="Times New Roman" w:hAnsi="Times New Roman" w:cs="Times New Roman"/>
                <w:sz w:val="20"/>
                <w:szCs w:val="20"/>
              </w:rPr>
              <w:t>1086/4</w:t>
            </w:r>
            <w:r w:rsidRPr="00CD1E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(690,0)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688,4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8224F8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188" w:type="dxa"/>
            <w:vAlign w:val="center"/>
          </w:tcPr>
          <w:p w:rsidR="00CD1E93" w:rsidRDefault="00985E40" w:rsidP="00985E4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proofErr w:type="gramEnd"/>
            <w:r w:rsidRPr="00CD1E93">
              <w:rPr>
                <w:rFonts w:ascii="Times New Roman" w:hAnsi="Times New Roman" w:cs="Times New Roman"/>
                <w:sz w:val="24"/>
                <w:szCs w:val="24"/>
              </w:rPr>
              <w:t>ільгова</w:t>
            </w:r>
            <w:proofErr w:type="spellEnd"/>
            <w:r w:rsidRPr="00CD1E93">
              <w:rPr>
                <w:rFonts w:ascii="Times New Roman" w:hAnsi="Times New Roman" w:cs="Times New Roman"/>
                <w:sz w:val="24"/>
                <w:szCs w:val="24"/>
              </w:rPr>
              <w:t xml:space="preserve"> пенсія (списки №1, №2)</w:t>
            </w:r>
            <w:r w:rsidR="00175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bottom"/>
          </w:tcPr>
          <w:p w:rsidR="00CD1E93" w:rsidRPr="005C139B" w:rsidRDefault="00CD1E93" w:rsidP="005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39B">
              <w:rPr>
                <w:rFonts w:ascii="Times New Roman" w:eastAsia="Calibri" w:hAnsi="Times New Roman" w:cs="Times New Roman"/>
                <w:sz w:val="24"/>
                <w:szCs w:val="24"/>
              </w:rPr>
              <w:t>витрати ТМЦ, які не входять до складу собівартості (КЕКВ 2210)</w:t>
            </w:r>
          </w:p>
        </w:tc>
        <w:tc>
          <w:tcPr>
            <w:tcW w:w="930" w:type="dxa"/>
            <w:vAlign w:val="center"/>
          </w:tcPr>
          <w:p w:rsidR="00CD1E93" w:rsidRDefault="00CD1E93" w:rsidP="005C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E93" w:rsidRPr="005C139B" w:rsidRDefault="00CD1E93" w:rsidP="005C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9B">
              <w:rPr>
                <w:rFonts w:ascii="Times New Roman" w:hAnsi="Times New Roman" w:cs="Times New Roman"/>
                <w:sz w:val="24"/>
                <w:szCs w:val="24"/>
              </w:rPr>
              <w:t>1086/7</w:t>
            </w:r>
          </w:p>
          <w:p w:rsidR="00CD1E93" w:rsidRPr="005C139B" w:rsidRDefault="00CD1E93" w:rsidP="005C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5</w:t>
            </w:r>
            <w:r w:rsidRPr="00985E40">
              <w:rPr>
                <w:rFonts w:ascii="Times New Roman" w:hAnsi="Times New Roman" w:cs="Times New Roman"/>
              </w:rPr>
              <w:t>,5)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224F8">
              <w:rPr>
                <w:rFonts w:ascii="Times New Roman" w:hAnsi="Times New Roman" w:cs="Times New Roman"/>
              </w:rPr>
              <w:t>5</w:t>
            </w:r>
            <w:r w:rsidRPr="00985E40">
              <w:rPr>
                <w:rFonts w:ascii="Times New Roman" w:hAnsi="Times New Roman" w:cs="Times New Roman"/>
              </w:rPr>
              <w:t>,5)</w:t>
            </w:r>
          </w:p>
        </w:tc>
        <w:tc>
          <w:tcPr>
            <w:tcW w:w="8188" w:type="dxa"/>
            <w:vAlign w:val="center"/>
          </w:tcPr>
          <w:p w:rsidR="00CD1E93" w:rsidRPr="005C139B" w:rsidRDefault="00311B9F" w:rsidP="00BD32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D1E93" w:rsidRPr="005C1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писання товарно-матеріальних цінностей, які </w:t>
            </w:r>
            <w:r w:rsidR="00FB310D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зникл</w:t>
            </w:r>
            <w:r w:rsidR="00FB310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B310D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під час бойових дій та окупації на території м. Ізюм в Дільничному міжрайонному амбулаторно-поліклінічному відділенн</w:t>
            </w:r>
            <w:r w:rsidR="00BD32A4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="00FB310D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№2.</w:t>
            </w:r>
          </w:p>
        </w:tc>
      </w:tr>
      <w:tr w:rsidR="00CD1E93" w:rsidRPr="000F0BA0" w:rsidTr="00311B9F">
        <w:trPr>
          <w:trHeight w:val="701"/>
        </w:trPr>
        <w:tc>
          <w:tcPr>
            <w:tcW w:w="2864" w:type="dxa"/>
            <w:vAlign w:val="center"/>
          </w:tcPr>
          <w:p w:rsidR="00CD1E93" w:rsidRPr="005C139B" w:rsidRDefault="008224F8" w:rsidP="00822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22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еня, штраф за несвоєчасно сплачену </w:t>
            </w:r>
            <w:r w:rsidRPr="008224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електроенергію</w:t>
            </w:r>
          </w:p>
        </w:tc>
        <w:tc>
          <w:tcPr>
            <w:tcW w:w="930" w:type="dxa"/>
            <w:vAlign w:val="center"/>
          </w:tcPr>
          <w:p w:rsidR="00311B9F" w:rsidRDefault="00311B9F" w:rsidP="0031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E93" w:rsidRPr="00CD1E93" w:rsidRDefault="00CD1E93" w:rsidP="00311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1086/</w:t>
            </w:r>
            <w:r w:rsidR="00822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CD1E93" w:rsidRDefault="00CD1E93" w:rsidP="0031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CD1E93" w:rsidRPr="00985E40" w:rsidRDefault="00CD1E93" w:rsidP="00311B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(0,</w:t>
            </w:r>
            <w:r w:rsidR="008224F8">
              <w:rPr>
                <w:rFonts w:ascii="Times New Roman" w:hAnsi="Times New Roman" w:cs="Times New Roman"/>
              </w:rPr>
              <w:t>9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(0,</w:t>
            </w:r>
            <w:r w:rsidR="008224F8">
              <w:rPr>
                <w:rFonts w:ascii="Times New Roman" w:hAnsi="Times New Roman" w:cs="Times New Roman"/>
              </w:rPr>
              <w:t>9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5C139B" w:rsidRDefault="008224F8" w:rsidP="0078031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4F8">
              <w:rPr>
                <w:rFonts w:ascii="Times New Roman" w:eastAsia="Calibri" w:hAnsi="Times New Roman" w:cs="Times New Roman"/>
                <w:sz w:val="24"/>
                <w:szCs w:val="24"/>
              </w:rPr>
              <w:t>Пеня, штраф за несвоєчасно сплачену електроенергію</w:t>
            </w:r>
            <w:r w:rsidR="001758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96556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96556" w:rsidRPr="00B26353" w:rsidRDefault="00F96556" w:rsidP="00D14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інші доходи </w:t>
            </w:r>
          </w:p>
        </w:tc>
        <w:tc>
          <w:tcPr>
            <w:tcW w:w="930" w:type="dxa"/>
            <w:vAlign w:val="center"/>
          </w:tcPr>
          <w:p w:rsidR="00F96556" w:rsidRPr="00B26353" w:rsidRDefault="00F96556" w:rsidP="00287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160" w:type="dxa"/>
            <w:vAlign w:val="center"/>
          </w:tcPr>
          <w:p w:rsidR="00F96556" w:rsidRPr="00985E40" w:rsidRDefault="00F96556" w:rsidP="00AE464E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330,</w:t>
            </w:r>
            <w:r w:rsidR="00AE46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F96556" w:rsidRPr="00985E40" w:rsidRDefault="00AE464E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703,9</w:t>
            </w:r>
          </w:p>
        </w:tc>
        <w:tc>
          <w:tcPr>
            <w:tcW w:w="1353" w:type="dxa"/>
            <w:vAlign w:val="center"/>
          </w:tcPr>
          <w:p w:rsidR="00F96556" w:rsidRPr="00985E40" w:rsidRDefault="00AE464E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373,6</w:t>
            </w:r>
          </w:p>
        </w:tc>
        <w:tc>
          <w:tcPr>
            <w:tcW w:w="8188" w:type="dxa"/>
            <w:vAlign w:val="center"/>
          </w:tcPr>
          <w:p w:rsidR="00F96556" w:rsidRPr="00B26353" w:rsidRDefault="00F96556" w:rsidP="00BD32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Збільшення д</w:t>
            </w:r>
            <w:r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>ох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амортизації необоротних активів отриманих безоплатно та за рахунок цільового фінансування </w:t>
            </w:r>
            <w:r w:rsidR="003B7CB7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r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надходження 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>ОЗ та МНМА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>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цільової благодійної допомоги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списання ОЗ та МНМА з залишковою вартістю 50 % від балансової, як</w:t>
            </w:r>
            <w:r w:rsidR="00EA5978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58C7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зникло під час бойових дій та окупації на території м. Ізюм в Дільничному міжрайонному амбулаторно-поліклінічному відділенн</w:t>
            </w:r>
            <w:r w:rsidR="00BD32A4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="001758C7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№2.</w:t>
            </w:r>
          </w:p>
        </w:tc>
      </w:tr>
      <w:tr w:rsidR="00F96556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96556" w:rsidRPr="00B26353" w:rsidRDefault="00F96556" w:rsidP="00D14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 витрати (залишкова вартість списаних основних засобів)</w:t>
            </w:r>
          </w:p>
        </w:tc>
        <w:tc>
          <w:tcPr>
            <w:tcW w:w="930" w:type="dxa"/>
            <w:vAlign w:val="center"/>
          </w:tcPr>
          <w:p w:rsidR="00F96556" w:rsidRPr="00F96556" w:rsidRDefault="00F96556" w:rsidP="00287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1162</w:t>
            </w:r>
          </w:p>
        </w:tc>
        <w:tc>
          <w:tcPr>
            <w:tcW w:w="1160" w:type="dxa"/>
            <w:vAlign w:val="center"/>
          </w:tcPr>
          <w:p w:rsidR="00F96556" w:rsidRPr="00985E40" w:rsidRDefault="00F96556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96556" w:rsidRPr="00985E40" w:rsidRDefault="00F96556" w:rsidP="00AE464E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AE464E">
              <w:rPr>
                <w:rFonts w:ascii="Times New Roman" w:hAnsi="Times New Roman" w:cs="Times New Roman"/>
              </w:rPr>
              <w:t>303,2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F96556" w:rsidRPr="00985E40" w:rsidRDefault="00F96556" w:rsidP="00AE464E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AE464E">
              <w:rPr>
                <w:rFonts w:ascii="Times New Roman" w:hAnsi="Times New Roman" w:cs="Times New Roman"/>
              </w:rPr>
              <w:t>303,2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F96556" w:rsidRPr="00B26353" w:rsidRDefault="001758C7" w:rsidP="00BD32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D6DD9" w:rsidRPr="00175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D6DD9" w:rsidRPr="00F96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алишкова вартість списаних основних засобів</w:t>
            </w:r>
            <w:r w:rsidR="00EA5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які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зникл</w:t>
            </w:r>
            <w:r w:rsidR="00EA597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під час бойових дій та окупації на території м. Ізюм в Дільничному міжрайонному амбулаторно-поліклінічному відділенн</w:t>
            </w:r>
            <w:r w:rsidR="00BD32A4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№2.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065FE" w:rsidRPr="00B26353" w:rsidRDefault="00F065FE" w:rsidP="0069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Матеріальні витрати, у тому числі:</w:t>
            </w:r>
          </w:p>
        </w:tc>
        <w:tc>
          <w:tcPr>
            <w:tcW w:w="930" w:type="dxa"/>
            <w:vAlign w:val="center"/>
          </w:tcPr>
          <w:p w:rsidR="00F065FE" w:rsidRPr="00B26353" w:rsidRDefault="00F065FE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60" w:type="dxa"/>
            <w:vAlign w:val="center"/>
          </w:tcPr>
          <w:p w:rsidR="00F065FE" w:rsidRPr="00985E40" w:rsidRDefault="00F065FE" w:rsidP="00F30BC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1 755,</w:t>
            </w:r>
            <w:r w:rsidR="00F30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F065FE" w:rsidRPr="00985E40" w:rsidRDefault="00F30BC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5133,1</w:t>
            </w:r>
          </w:p>
        </w:tc>
        <w:tc>
          <w:tcPr>
            <w:tcW w:w="1353" w:type="dxa"/>
            <w:vAlign w:val="center"/>
          </w:tcPr>
          <w:p w:rsidR="00F065FE" w:rsidRPr="00985E40" w:rsidRDefault="00F30BC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3378,0</w:t>
            </w:r>
          </w:p>
        </w:tc>
        <w:tc>
          <w:tcPr>
            <w:tcW w:w="8188" w:type="dxa"/>
            <w:vAlign w:val="center"/>
          </w:tcPr>
          <w:p w:rsidR="00F065FE" w:rsidRPr="003D3015" w:rsidRDefault="000E487F" w:rsidP="00F14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065FE" w:rsidRPr="003D3015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 витрат виникло через відображення фактичних витрат протитуберкульозних препаратів за рахунок централізованого розподілу МОЗ,  медикаментів за рахунок благодійної  та гуманітарної допомоги</w:t>
            </w:r>
            <w:r w:rsidR="00F065FE" w:rsidRPr="003D3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01B" w:rsidRPr="00B26353" w:rsidRDefault="000E487F" w:rsidP="00A230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01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2301B" w:rsidRPr="003D3015">
              <w:rPr>
                <w:rFonts w:ascii="Times New Roman" w:hAnsi="Times New Roman" w:cs="Times New Roman"/>
                <w:sz w:val="24"/>
                <w:szCs w:val="24"/>
              </w:rPr>
              <w:t>Економія витрат пов’язана із зменшенням доходів  за Програмою медичних гарантій від НСЗУ та  в зв’язку із припиненням діяльності відокремлених структурних підрозділів підприємства через агресію Російської Федерації з 24 лютого 2022 року.</w:t>
            </w:r>
            <w:r w:rsidR="00A2301B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065FE" w:rsidRPr="00B26353" w:rsidRDefault="00F0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сировину та основні матеріали</w:t>
            </w:r>
          </w:p>
        </w:tc>
        <w:tc>
          <w:tcPr>
            <w:tcW w:w="930" w:type="dxa"/>
            <w:vAlign w:val="center"/>
          </w:tcPr>
          <w:p w:rsidR="00F065FE" w:rsidRPr="00B26353" w:rsidRDefault="00F065FE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160" w:type="dxa"/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1 066,4</w:t>
            </w:r>
          </w:p>
        </w:tc>
        <w:tc>
          <w:tcPr>
            <w:tcW w:w="1276" w:type="dxa"/>
            <w:vAlign w:val="center"/>
          </w:tcPr>
          <w:p w:rsidR="00F065FE" w:rsidRPr="00985E40" w:rsidRDefault="00F30BC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4681,7</w:t>
            </w:r>
          </w:p>
        </w:tc>
        <w:tc>
          <w:tcPr>
            <w:tcW w:w="1353" w:type="dxa"/>
            <w:vAlign w:val="center"/>
          </w:tcPr>
          <w:p w:rsidR="00F065FE" w:rsidRPr="00985E40" w:rsidRDefault="00F30BC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3615,3</w:t>
            </w:r>
          </w:p>
        </w:tc>
        <w:tc>
          <w:tcPr>
            <w:tcW w:w="8188" w:type="dxa"/>
            <w:vAlign w:val="center"/>
          </w:tcPr>
          <w:p w:rsidR="00CE776B" w:rsidRPr="001C09BB" w:rsidRDefault="008C5D93" w:rsidP="00CE7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E776B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</w:t>
            </w:r>
            <w:r w:rsidR="00215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776B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в сумі 39</w:t>
            </w:r>
            <w:r w:rsidR="00215556">
              <w:rPr>
                <w:rFonts w:ascii="Times New Roman" w:eastAsia="Calibri" w:hAnsi="Times New Roman" w:cs="Times New Roman"/>
                <w:sz w:val="24"/>
                <w:szCs w:val="24"/>
              </w:rPr>
              <w:t>88,6</w:t>
            </w:r>
            <w:r w:rsidR="00CE776B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виникло через відображення фактичних витрат:</w:t>
            </w:r>
          </w:p>
          <w:p w:rsidR="00CE776B" w:rsidRPr="001C09BB" w:rsidRDefault="00CE776B" w:rsidP="00CE7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протитуберкульозних препаратів за рахунок централізованого розподілу МОЗ в сумі 2070,2 тис. грн.,  </w:t>
            </w:r>
          </w:p>
          <w:p w:rsidR="00CE776B" w:rsidRPr="001C09BB" w:rsidRDefault="00CE776B" w:rsidP="00CE7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медикаментів за рахунок благодійної допомоги в сумі 1718,3 тис. грн., </w:t>
            </w:r>
          </w:p>
          <w:p w:rsidR="00CE776B" w:rsidRPr="001C09BB" w:rsidRDefault="00CE776B" w:rsidP="00CE7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продуктів харчування за рахунок благодійної допомоги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150,0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</w:t>
            </w:r>
          </w:p>
          <w:p w:rsidR="00CE776B" w:rsidRDefault="00CE776B" w:rsidP="00CE7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- запасів за рахунок благодійної допомоги в сумі 14,4 тис. грн.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E776B" w:rsidRDefault="00CE776B" w:rsidP="00CE7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- 35,7 тис. грн. витрати ТМЦ за рахунок нецільових благодійних внесків;</w:t>
            </w:r>
          </w:p>
          <w:p w:rsidR="00CE776B" w:rsidRDefault="00CE776B" w:rsidP="00CE77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які не враховані в планових показниках.</w:t>
            </w:r>
          </w:p>
          <w:p w:rsidR="00F065FE" w:rsidRPr="00B26353" w:rsidRDefault="00CE776B" w:rsidP="00215556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Зменшення в сумі 37</w:t>
            </w:r>
            <w:r w:rsidR="00215556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виникло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>зку</w:t>
            </w:r>
            <w:proofErr w:type="spellEnd"/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економією коштів через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зменшення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витрати на паливо та енергію</w:t>
            </w:r>
          </w:p>
        </w:tc>
        <w:tc>
          <w:tcPr>
            <w:tcW w:w="930" w:type="dxa"/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160" w:type="dxa"/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688,7</w:t>
            </w:r>
          </w:p>
        </w:tc>
        <w:tc>
          <w:tcPr>
            <w:tcW w:w="1276" w:type="dxa"/>
            <w:vAlign w:val="center"/>
          </w:tcPr>
          <w:p w:rsidR="00F065FE" w:rsidRPr="00985E40" w:rsidRDefault="00F30BC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353" w:type="dxa"/>
            <w:vAlign w:val="center"/>
          </w:tcPr>
          <w:p w:rsidR="00F065FE" w:rsidRPr="00985E40" w:rsidRDefault="00F065FE" w:rsidP="00F30BC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30BC7">
              <w:rPr>
                <w:rFonts w:ascii="Times New Roman" w:hAnsi="Times New Roman" w:cs="Times New Roman"/>
              </w:rPr>
              <w:t>237,3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F065FE" w:rsidRPr="00897B10" w:rsidRDefault="00F065FE" w:rsidP="0069045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Економія витрат палива </w:t>
            </w:r>
            <w:r w:rsidR="00DE0E53">
              <w:rPr>
                <w:rFonts w:ascii="Times New Roman" w:hAnsi="Times New Roman" w:cs="Times New Roman"/>
                <w:sz w:val="24"/>
                <w:szCs w:val="24"/>
              </w:rPr>
              <w:t xml:space="preserve">та енергії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виникла  в зв’</w:t>
            </w:r>
            <w:r w:rsidRPr="00AF5378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160" w:type="dxa"/>
            <w:vAlign w:val="center"/>
          </w:tcPr>
          <w:p w:rsidR="00F065FE" w:rsidRPr="00985E40" w:rsidRDefault="00F065FE" w:rsidP="00F30BC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17 981,</w:t>
            </w:r>
            <w:r w:rsidR="00F30B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F065FE" w:rsidRPr="00985E40" w:rsidRDefault="00F30BC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12695,4</w:t>
            </w:r>
          </w:p>
        </w:tc>
        <w:tc>
          <w:tcPr>
            <w:tcW w:w="1353" w:type="dxa"/>
            <w:vAlign w:val="center"/>
          </w:tcPr>
          <w:p w:rsidR="00F065FE" w:rsidRPr="00985E40" w:rsidRDefault="00F065FE" w:rsidP="00F30BC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30BC7">
              <w:rPr>
                <w:rFonts w:ascii="Times New Roman" w:hAnsi="Times New Roman" w:cs="Times New Roman"/>
              </w:rPr>
              <w:t>5285,8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Merge w:val="restart"/>
            <w:vAlign w:val="center"/>
          </w:tcPr>
          <w:p w:rsidR="00F065FE" w:rsidRPr="00897B10" w:rsidRDefault="00F05893" w:rsidP="00C513EB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Економія виникла 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та  зменшенням доходів за Програмою медичних гарантій від НСЗУ.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160" w:type="dxa"/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3 955,9</w:t>
            </w:r>
          </w:p>
        </w:tc>
        <w:tc>
          <w:tcPr>
            <w:tcW w:w="1276" w:type="dxa"/>
            <w:vAlign w:val="center"/>
          </w:tcPr>
          <w:p w:rsidR="00F065FE" w:rsidRPr="00985E40" w:rsidRDefault="00F30BC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2756,4</w:t>
            </w:r>
          </w:p>
        </w:tc>
        <w:tc>
          <w:tcPr>
            <w:tcW w:w="1353" w:type="dxa"/>
            <w:vAlign w:val="center"/>
          </w:tcPr>
          <w:p w:rsidR="00F065FE" w:rsidRPr="00985E40" w:rsidRDefault="00F065FE" w:rsidP="00F30BC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30BC7">
              <w:rPr>
                <w:rFonts w:ascii="Times New Roman" w:hAnsi="Times New Roman" w:cs="Times New Roman"/>
              </w:rPr>
              <w:t>1</w:t>
            </w:r>
            <w:r w:rsidRPr="00985E40">
              <w:rPr>
                <w:rFonts w:ascii="Times New Roman" w:hAnsi="Times New Roman" w:cs="Times New Roman"/>
              </w:rPr>
              <w:t>1</w:t>
            </w:r>
            <w:r w:rsidR="00F30BC7">
              <w:rPr>
                <w:rFonts w:ascii="Times New Roman" w:hAnsi="Times New Roman" w:cs="Times New Roman"/>
              </w:rPr>
              <w:t>99</w:t>
            </w:r>
            <w:r w:rsidRPr="00985E40">
              <w:rPr>
                <w:rFonts w:ascii="Times New Roman" w:hAnsi="Times New Roman" w:cs="Times New Roman"/>
              </w:rPr>
              <w:t>,</w:t>
            </w:r>
            <w:r w:rsidR="00F30BC7">
              <w:rPr>
                <w:rFonts w:ascii="Times New Roman" w:hAnsi="Times New Roman" w:cs="Times New Roman"/>
              </w:rPr>
              <w:t>5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Merge/>
            <w:vAlign w:val="center"/>
          </w:tcPr>
          <w:p w:rsidR="00F065FE" w:rsidRPr="00897B10" w:rsidRDefault="00F065FE" w:rsidP="00690456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F065FE" w:rsidRPr="00985E40" w:rsidRDefault="00F065FE" w:rsidP="00F30BC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330,</w:t>
            </w:r>
            <w:r w:rsidR="00F30B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065FE" w:rsidRPr="00985E40" w:rsidRDefault="00F30BC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757,7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F065FE" w:rsidRPr="00985E40" w:rsidRDefault="00F30BC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427,4</w:t>
            </w:r>
          </w:p>
        </w:tc>
        <w:tc>
          <w:tcPr>
            <w:tcW w:w="8188" w:type="dxa"/>
            <w:tcBorders>
              <w:bottom w:val="single" w:sz="4" w:space="0" w:color="auto"/>
            </w:tcBorders>
            <w:vAlign w:val="center"/>
          </w:tcPr>
          <w:p w:rsidR="00B92F3D" w:rsidRPr="00BC2081" w:rsidRDefault="00351B88" w:rsidP="00B92F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92F3D" w:rsidRPr="00BC2081">
              <w:rPr>
                <w:rFonts w:ascii="Times New Roman" w:hAnsi="Times New Roman" w:cs="Times New Roman"/>
                <w:sz w:val="24"/>
                <w:szCs w:val="24"/>
              </w:rPr>
              <w:t xml:space="preserve"> Амортизація:</w:t>
            </w:r>
          </w:p>
          <w:p w:rsidR="00B92F3D" w:rsidRPr="00BC2081" w:rsidRDefault="00B92F3D" w:rsidP="00B92F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081">
              <w:rPr>
                <w:rFonts w:ascii="Times New Roman" w:hAnsi="Times New Roman" w:cs="Times New Roman"/>
                <w:sz w:val="24"/>
                <w:szCs w:val="24"/>
              </w:rPr>
              <w:t>- основних засобів – 548,1 тис. грн..;</w:t>
            </w:r>
          </w:p>
          <w:p w:rsidR="00B92F3D" w:rsidRPr="00BC2081" w:rsidRDefault="00B92F3D" w:rsidP="00B92F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081">
              <w:rPr>
                <w:rFonts w:ascii="Times New Roman" w:hAnsi="Times New Roman" w:cs="Times New Roman"/>
                <w:sz w:val="24"/>
                <w:szCs w:val="24"/>
              </w:rPr>
              <w:t xml:space="preserve">- малоцінних необоротних матеріальних активів </w:t>
            </w:r>
            <w:r w:rsidRPr="00BC2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209,6 тис. грн.</w:t>
            </w:r>
          </w:p>
          <w:p w:rsidR="00F065FE" w:rsidRPr="00897B10" w:rsidRDefault="00B92F3D" w:rsidP="00B92F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Збільшення виникло через надходження основних засобів та малоцінних необоротних матеріальних активів за рахунок цільової благодійної допомоги та списання ОЗ та МНМА з залишковою вартістю 50 % від балансової, яке зникло під час бойових дій та окупації на території м. Ізюм в Дільничному міжрайонному амбулаторно-поліклінічному відділенн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№2.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985E40" w:rsidRDefault="00F065FE" w:rsidP="00E351C3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3 38</w:t>
            </w:r>
            <w:r w:rsidR="00E351C3">
              <w:rPr>
                <w:rFonts w:ascii="Times New Roman" w:hAnsi="Times New Roman" w:cs="Times New Roman"/>
              </w:rPr>
              <w:t>3</w:t>
            </w:r>
            <w:r w:rsidRPr="00985E40">
              <w:rPr>
                <w:rFonts w:ascii="Times New Roman" w:hAnsi="Times New Roman" w:cs="Times New Roman"/>
              </w:rPr>
              <w:t>,</w:t>
            </w:r>
            <w:r w:rsidR="00E351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985E40" w:rsidRDefault="00E351C3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985E40" w:rsidRDefault="00F065FE" w:rsidP="00E351C3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</w:t>
            </w:r>
            <w:r w:rsidR="00E351C3">
              <w:rPr>
                <w:rFonts w:ascii="Times New Roman" w:hAnsi="Times New Roman" w:cs="Times New Roman"/>
              </w:rPr>
              <w:t>903,1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FF" w:rsidRPr="0097732A" w:rsidRDefault="004C40FF" w:rsidP="004C40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Зменшення інших операційних витрат виникло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 в зв’язку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економією енергоресурсів, витрат на інші послуги, що пов’</w:t>
            </w:r>
            <w:r w:rsidRPr="006A196C">
              <w:rPr>
                <w:rFonts w:ascii="Times New Roman" w:hAnsi="Times New Roman" w:cs="Times New Roman"/>
                <w:sz w:val="24"/>
                <w:szCs w:val="24"/>
              </w:rPr>
              <w:t xml:space="preserve">язано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із припиненням діяльності відокремлених структурних підрозділів підприємства через агресію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та  зменшенням доходів за Програмою медичних гарантій від НСЗУ.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77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65FE" w:rsidRPr="004C40FF" w:rsidRDefault="00F065FE" w:rsidP="00690456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E40">
              <w:rPr>
                <w:rFonts w:ascii="Times New Roman" w:hAnsi="Times New Roman" w:cs="Times New Roman"/>
                <w:b/>
                <w:bCs/>
              </w:rPr>
              <w:t>27405,5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5FE" w:rsidRPr="00985E40" w:rsidRDefault="00E351C3" w:rsidP="00985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22822,5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5FE" w:rsidRPr="00985E40" w:rsidRDefault="00F065FE" w:rsidP="00E351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E40">
              <w:rPr>
                <w:rFonts w:ascii="Times New Roman" w:hAnsi="Times New Roman" w:cs="Times New Roman"/>
                <w:b/>
                <w:bCs/>
              </w:rPr>
              <w:t>(</w:t>
            </w:r>
            <w:r w:rsidR="00E351C3">
              <w:rPr>
                <w:rFonts w:ascii="Times New Roman" w:hAnsi="Times New Roman" w:cs="Times New Roman"/>
                <w:b/>
                <w:bCs/>
              </w:rPr>
              <w:t>4583,0</w:t>
            </w:r>
            <w:r w:rsidRPr="00985E4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F065FE" w:rsidRPr="00B26353" w:rsidRDefault="00F065FE" w:rsidP="00E63BCC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161C" w:rsidRDefault="007F161C" w:rsidP="00772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204" w:rsidRDefault="00942E5C" w:rsidP="000732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3204">
        <w:rPr>
          <w:rFonts w:ascii="Times New Roman" w:hAnsi="Times New Roman" w:cs="Times New Roman"/>
          <w:sz w:val="28"/>
          <w:szCs w:val="28"/>
        </w:rPr>
        <w:t xml:space="preserve">Директор КНП ХОР                                                Ірина </w:t>
      </w:r>
      <w:r w:rsidR="00D919F5">
        <w:rPr>
          <w:rFonts w:ascii="Times New Roman" w:hAnsi="Times New Roman" w:cs="Times New Roman"/>
          <w:sz w:val="28"/>
          <w:szCs w:val="28"/>
        </w:rPr>
        <w:t>КАЛМИКОВА</w:t>
      </w:r>
    </w:p>
    <w:p w:rsidR="00073204" w:rsidRPr="003C1E1D" w:rsidRDefault="00073204" w:rsidP="000732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«О</w:t>
      </w:r>
      <w:r w:rsidR="00E84D13">
        <w:rPr>
          <w:rFonts w:ascii="Times New Roman" w:hAnsi="Times New Roman" w:cs="Times New Roman"/>
          <w:sz w:val="28"/>
          <w:szCs w:val="28"/>
        </w:rPr>
        <w:t>ПТД</w:t>
      </w:r>
      <w:r>
        <w:rPr>
          <w:rFonts w:ascii="Times New Roman" w:hAnsi="Times New Roman" w:cs="Times New Roman"/>
          <w:sz w:val="28"/>
          <w:szCs w:val="28"/>
        </w:rPr>
        <w:t xml:space="preserve"> №1»</w:t>
      </w:r>
    </w:p>
    <w:p w:rsidR="00F12AB9" w:rsidRDefault="00E84D13" w:rsidP="00E84D13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161C" w:rsidRDefault="00F12AB9" w:rsidP="00E84D13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  <w:sectPr w:rsidR="007F161C" w:rsidSect="00B46D49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3204" w:rsidRPr="003C1E1D">
        <w:rPr>
          <w:rFonts w:ascii="Times New Roman" w:hAnsi="Times New Roman" w:cs="Times New Roman"/>
          <w:sz w:val="28"/>
          <w:szCs w:val="28"/>
        </w:rPr>
        <w:t>Гол</w:t>
      </w:r>
      <w:r w:rsidR="00942E5C">
        <w:rPr>
          <w:rFonts w:ascii="Times New Roman" w:hAnsi="Times New Roman" w:cs="Times New Roman"/>
          <w:sz w:val="28"/>
          <w:szCs w:val="28"/>
        </w:rPr>
        <w:t xml:space="preserve">овний бухгалтер                                                </w:t>
      </w:r>
      <w:r w:rsidR="00E84D13">
        <w:rPr>
          <w:rFonts w:ascii="Times New Roman" w:hAnsi="Times New Roman" w:cs="Times New Roman"/>
          <w:sz w:val="28"/>
          <w:szCs w:val="28"/>
        </w:rPr>
        <w:t>Наталія ЯВОРСЬКА</w:t>
      </w:r>
    </w:p>
    <w:p w:rsidR="00832020" w:rsidRDefault="00C12E8E" w:rsidP="00744DF7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sectPr w:rsidR="00832020" w:rsidSect="00B826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611" w:rsidRDefault="00742611" w:rsidP="008350A4">
      <w:pPr>
        <w:spacing w:after="0" w:line="240" w:lineRule="auto"/>
      </w:pPr>
      <w:r>
        <w:separator/>
      </w:r>
    </w:p>
  </w:endnote>
  <w:endnote w:type="continuationSeparator" w:id="0">
    <w:p w:rsidR="00742611" w:rsidRDefault="00742611" w:rsidP="0083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611" w:rsidRDefault="00742611" w:rsidP="008350A4">
      <w:pPr>
        <w:spacing w:after="0" w:line="240" w:lineRule="auto"/>
      </w:pPr>
      <w:r>
        <w:separator/>
      </w:r>
    </w:p>
  </w:footnote>
  <w:footnote w:type="continuationSeparator" w:id="0">
    <w:p w:rsidR="00742611" w:rsidRDefault="00742611" w:rsidP="00835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599"/>
    <w:multiLevelType w:val="hybridMultilevel"/>
    <w:tmpl w:val="27DEE0B2"/>
    <w:lvl w:ilvl="0" w:tplc="0419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078104F2"/>
    <w:multiLevelType w:val="hybridMultilevel"/>
    <w:tmpl w:val="5752420E"/>
    <w:lvl w:ilvl="0" w:tplc="FCFAB236">
      <w:start w:val="8"/>
      <w:numFmt w:val="decimal"/>
      <w:lvlText w:val="%1"/>
      <w:lvlJc w:val="left"/>
      <w:pPr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2">
    <w:nsid w:val="0E423C66"/>
    <w:multiLevelType w:val="hybridMultilevel"/>
    <w:tmpl w:val="DB700E8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77A4D42">
      <w:numFmt w:val="bullet"/>
      <w:lvlText w:val="–"/>
      <w:lvlJc w:val="left"/>
      <w:pPr>
        <w:ind w:left="2508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A00C4A"/>
    <w:multiLevelType w:val="hybridMultilevel"/>
    <w:tmpl w:val="87BA4CF0"/>
    <w:lvl w:ilvl="0" w:tplc="DF1271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1655B"/>
    <w:multiLevelType w:val="hybridMultilevel"/>
    <w:tmpl w:val="6C1CCCEA"/>
    <w:lvl w:ilvl="0" w:tplc="828E1E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459BF"/>
    <w:multiLevelType w:val="hybridMultilevel"/>
    <w:tmpl w:val="796EF64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4353497"/>
    <w:multiLevelType w:val="hybridMultilevel"/>
    <w:tmpl w:val="679C4816"/>
    <w:lvl w:ilvl="0" w:tplc="0419000D">
      <w:start w:val="1"/>
      <w:numFmt w:val="bullet"/>
      <w:lvlText w:val=""/>
      <w:lvlJc w:val="left"/>
      <w:pPr>
        <w:ind w:left="1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7">
    <w:nsid w:val="256666AF"/>
    <w:multiLevelType w:val="hybridMultilevel"/>
    <w:tmpl w:val="9A149050"/>
    <w:lvl w:ilvl="0" w:tplc="7C10E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70BDF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833390"/>
    <w:multiLevelType w:val="hybridMultilevel"/>
    <w:tmpl w:val="C53C1392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CCA55A7"/>
    <w:multiLevelType w:val="hybridMultilevel"/>
    <w:tmpl w:val="BBC63C90"/>
    <w:lvl w:ilvl="0" w:tplc="C290CA56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7874C0F"/>
    <w:multiLevelType w:val="hybridMultilevel"/>
    <w:tmpl w:val="54AEE9BE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54713072"/>
    <w:multiLevelType w:val="hybridMultilevel"/>
    <w:tmpl w:val="6E2E722A"/>
    <w:lvl w:ilvl="0" w:tplc="0419000D">
      <w:start w:val="1"/>
      <w:numFmt w:val="bullet"/>
      <w:lvlText w:val=""/>
      <w:lvlJc w:val="left"/>
      <w:pPr>
        <w:ind w:left="23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9" w:hanging="360"/>
      </w:pPr>
      <w:rPr>
        <w:rFonts w:ascii="Wingdings" w:hAnsi="Wingdings" w:hint="default"/>
      </w:rPr>
    </w:lvl>
  </w:abstractNum>
  <w:abstractNum w:abstractNumId="12">
    <w:nsid w:val="56AD784A"/>
    <w:multiLevelType w:val="hybridMultilevel"/>
    <w:tmpl w:val="29BA1D1C"/>
    <w:lvl w:ilvl="0" w:tplc="ADFC250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F126E8"/>
    <w:multiLevelType w:val="hybridMultilevel"/>
    <w:tmpl w:val="711E2786"/>
    <w:lvl w:ilvl="0" w:tplc="9EACCF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42715"/>
    <w:multiLevelType w:val="hybridMultilevel"/>
    <w:tmpl w:val="9D00B8B6"/>
    <w:lvl w:ilvl="0" w:tplc="A5F67AE8">
      <w:start w:val="31"/>
      <w:numFmt w:val="decimal"/>
      <w:lvlText w:val="%1"/>
      <w:lvlJc w:val="left"/>
      <w:pPr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5">
    <w:nsid w:val="7F8F5357"/>
    <w:multiLevelType w:val="hybridMultilevel"/>
    <w:tmpl w:val="EF145FD0"/>
    <w:lvl w:ilvl="0" w:tplc="8BE08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2"/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</w:num>
  <w:num w:numId="12">
    <w:abstractNumId w:val="5"/>
  </w:num>
  <w:num w:numId="13">
    <w:abstractNumId w:val="1"/>
  </w:num>
  <w:num w:numId="14">
    <w:abstractNumId w:val="8"/>
  </w:num>
  <w:num w:numId="15">
    <w:abstractNumId w:val="11"/>
  </w:num>
  <w:num w:numId="16">
    <w:abstractNumId w:val="10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51A"/>
    <w:rsid w:val="000003AB"/>
    <w:rsid w:val="00000898"/>
    <w:rsid w:val="0000127C"/>
    <w:rsid w:val="000014EA"/>
    <w:rsid w:val="00002DD9"/>
    <w:rsid w:val="000038D3"/>
    <w:rsid w:val="00003FB5"/>
    <w:rsid w:val="000044F3"/>
    <w:rsid w:val="000045A0"/>
    <w:rsid w:val="00005750"/>
    <w:rsid w:val="000058CE"/>
    <w:rsid w:val="000065D2"/>
    <w:rsid w:val="00006B82"/>
    <w:rsid w:val="00007D40"/>
    <w:rsid w:val="00010131"/>
    <w:rsid w:val="00011D57"/>
    <w:rsid w:val="00012613"/>
    <w:rsid w:val="00012930"/>
    <w:rsid w:val="00012E17"/>
    <w:rsid w:val="00013D57"/>
    <w:rsid w:val="000151EE"/>
    <w:rsid w:val="0001528C"/>
    <w:rsid w:val="000157A1"/>
    <w:rsid w:val="00017843"/>
    <w:rsid w:val="00017F51"/>
    <w:rsid w:val="00020039"/>
    <w:rsid w:val="0002329D"/>
    <w:rsid w:val="000234A0"/>
    <w:rsid w:val="00024513"/>
    <w:rsid w:val="000261BB"/>
    <w:rsid w:val="0002745B"/>
    <w:rsid w:val="00027F46"/>
    <w:rsid w:val="000302F4"/>
    <w:rsid w:val="00030CC7"/>
    <w:rsid w:val="00031BF4"/>
    <w:rsid w:val="0003220B"/>
    <w:rsid w:val="0003263A"/>
    <w:rsid w:val="00032F84"/>
    <w:rsid w:val="000330E2"/>
    <w:rsid w:val="00033FA5"/>
    <w:rsid w:val="0003451A"/>
    <w:rsid w:val="000347BA"/>
    <w:rsid w:val="00036117"/>
    <w:rsid w:val="0004053C"/>
    <w:rsid w:val="000405EC"/>
    <w:rsid w:val="000409FD"/>
    <w:rsid w:val="000413C9"/>
    <w:rsid w:val="0004162C"/>
    <w:rsid w:val="0004208E"/>
    <w:rsid w:val="00042454"/>
    <w:rsid w:val="00042C00"/>
    <w:rsid w:val="00042CD5"/>
    <w:rsid w:val="00044A01"/>
    <w:rsid w:val="00045BC2"/>
    <w:rsid w:val="00046CE4"/>
    <w:rsid w:val="00046DD2"/>
    <w:rsid w:val="00046E33"/>
    <w:rsid w:val="00047C38"/>
    <w:rsid w:val="00051CF4"/>
    <w:rsid w:val="00052333"/>
    <w:rsid w:val="00054871"/>
    <w:rsid w:val="00054B4F"/>
    <w:rsid w:val="00056A39"/>
    <w:rsid w:val="00056AB9"/>
    <w:rsid w:val="000574CB"/>
    <w:rsid w:val="0005757F"/>
    <w:rsid w:val="000575BE"/>
    <w:rsid w:val="000579B6"/>
    <w:rsid w:val="00057D43"/>
    <w:rsid w:val="00062124"/>
    <w:rsid w:val="00064D5B"/>
    <w:rsid w:val="000652C4"/>
    <w:rsid w:val="00065B6E"/>
    <w:rsid w:val="00067D98"/>
    <w:rsid w:val="00070F78"/>
    <w:rsid w:val="000728B2"/>
    <w:rsid w:val="00073204"/>
    <w:rsid w:val="00074242"/>
    <w:rsid w:val="00074B1A"/>
    <w:rsid w:val="00074B24"/>
    <w:rsid w:val="00076C4D"/>
    <w:rsid w:val="0007708C"/>
    <w:rsid w:val="000779F8"/>
    <w:rsid w:val="000816EE"/>
    <w:rsid w:val="000820D5"/>
    <w:rsid w:val="000826A2"/>
    <w:rsid w:val="00083FC4"/>
    <w:rsid w:val="0008415D"/>
    <w:rsid w:val="00084164"/>
    <w:rsid w:val="00084C8B"/>
    <w:rsid w:val="0008593C"/>
    <w:rsid w:val="00085AB4"/>
    <w:rsid w:val="00087604"/>
    <w:rsid w:val="000877FA"/>
    <w:rsid w:val="00087C66"/>
    <w:rsid w:val="000901DD"/>
    <w:rsid w:val="0009106E"/>
    <w:rsid w:val="00091947"/>
    <w:rsid w:val="0009308D"/>
    <w:rsid w:val="000935EF"/>
    <w:rsid w:val="000940D1"/>
    <w:rsid w:val="000950BC"/>
    <w:rsid w:val="0009537E"/>
    <w:rsid w:val="000969E9"/>
    <w:rsid w:val="000972D3"/>
    <w:rsid w:val="000975AD"/>
    <w:rsid w:val="00097A10"/>
    <w:rsid w:val="000A0A67"/>
    <w:rsid w:val="000A0D00"/>
    <w:rsid w:val="000A11E1"/>
    <w:rsid w:val="000A187E"/>
    <w:rsid w:val="000A22C3"/>
    <w:rsid w:val="000A257E"/>
    <w:rsid w:val="000A4F90"/>
    <w:rsid w:val="000A5A0D"/>
    <w:rsid w:val="000A73F0"/>
    <w:rsid w:val="000B1726"/>
    <w:rsid w:val="000B1B4D"/>
    <w:rsid w:val="000B1EBD"/>
    <w:rsid w:val="000B2F07"/>
    <w:rsid w:val="000B3AC4"/>
    <w:rsid w:val="000B62A1"/>
    <w:rsid w:val="000B6742"/>
    <w:rsid w:val="000B6B2A"/>
    <w:rsid w:val="000B6FA5"/>
    <w:rsid w:val="000B7616"/>
    <w:rsid w:val="000B767C"/>
    <w:rsid w:val="000B78F7"/>
    <w:rsid w:val="000C0730"/>
    <w:rsid w:val="000C0BE8"/>
    <w:rsid w:val="000C0DEB"/>
    <w:rsid w:val="000C0F39"/>
    <w:rsid w:val="000C1041"/>
    <w:rsid w:val="000C357C"/>
    <w:rsid w:val="000C367B"/>
    <w:rsid w:val="000C4796"/>
    <w:rsid w:val="000C53F0"/>
    <w:rsid w:val="000C55ED"/>
    <w:rsid w:val="000C57EA"/>
    <w:rsid w:val="000C7669"/>
    <w:rsid w:val="000C7B76"/>
    <w:rsid w:val="000C7FB3"/>
    <w:rsid w:val="000D2C3B"/>
    <w:rsid w:val="000D3213"/>
    <w:rsid w:val="000D5325"/>
    <w:rsid w:val="000D58C8"/>
    <w:rsid w:val="000D5C33"/>
    <w:rsid w:val="000E00F0"/>
    <w:rsid w:val="000E0950"/>
    <w:rsid w:val="000E1456"/>
    <w:rsid w:val="000E17F8"/>
    <w:rsid w:val="000E2DD8"/>
    <w:rsid w:val="000E33C7"/>
    <w:rsid w:val="000E3CD0"/>
    <w:rsid w:val="000E4447"/>
    <w:rsid w:val="000E487F"/>
    <w:rsid w:val="000E4A37"/>
    <w:rsid w:val="000E4E75"/>
    <w:rsid w:val="000E66EE"/>
    <w:rsid w:val="000F0BA0"/>
    <w:rsid w:val="000F1215"/>
    <w:rsid w:val="000F1996"/>
    <w:rsid w:val="000F2F47"/>
    <w:rsid w:val="000F3162"/>
    <w:rsid w:val="000F3828"/>
    <w:rsid w:val="000F4B1D"/>
    <w:rsid w:val="000F5065"/>
    <w:rsid w:val="000F5846"/>
    <w:rsid w:val="000F58A6"/>
    <w:rsid w:val="000F5AF6"/>
    <w:rsid w:val="000F621E"/>
    <w:rsid w:val="000F71EB"/>
    <w:rsid w:val="000F7F62"/>
    <w:rsid w:val="00100F6B"/>
    <w:rsid w:val="001013EF"/>
    <w:rsid w:val="00101612"/>
    <w:rsid w:val="001045E0"/>
    <w:rsid w:val="0010513F"/>
    <w:rsid w:val="001053A9"/>
    <w:rsid w:val="0010738A"/>
    <w:rsid w:val="0010751E"/>
    <w:rsid w:val="00111264"/>
    <w:rsid w:val="0011144B"/>
    <w:rsid w:val="0011146C"/>
    <w:rsid w:val="0011174F"/>
    <w:rsid w:val="001120B8"/>
    <w:rsid w:val="0011239C"/>
    <w:rsid w:val="00112F42"/>
    <w:rsid w:val="00114A4F"/>
    <w:rsid w:val="00114E13"/>
    <w:rsid w:val="00115165"/>
    <w:rsid w:val="00115710"/>
    <w:rsid w:val="001161B6"/>
    <w:rsid w:val="00117C00"/>
    <w:rsid w:val="00117CAD"/>
    <w:rsid w:val="00123BAF"/>
    <w:rsid w:val="00123C8C"/>
    <w:rsid w:val="001254AF"/>
    <w:rsid w:val="00125D93"/>
    <w:rsid w:val="0012606A"/>
    <w:rsid w:val="001264A7"/>
    <w:rsid w:val="00126E84"/>
    <w:rsid w:val="0012768E"/>
    <w:rsid w:val="00127AD2"/>
    <w:rsid w:val="00127E79"/>
    <w:rsid w:val="00127E84"/>
    <w:rsid w:val="00130854"/>
    <w:rsid w:val="00131154"/>
    <w:rsid w:val="00131AAC"/>
    <w:rsid w:val="00133752"/>
    <w:rsid w:val="00133D30"/>
    <w:rsid w:val="00133D68"/>
    <w:rsid w:val="00134A1F"/>
    <w:rsid w:val="00134A29"/>
    <w:rsid w:val="00135B54"/>
    <w:rsid w:val="0013602E"/>
    <w:rsid w:val="00136577"/>
    <w:rsid w:val="00136B5A"/>
    <w:rsid w:val="00136B80"/>
    <w:rsid w:val="0014191A"/>
    <w:rsid w:val="00141C0F"/>
    <w:rsid w:val="00141CFA"/>
    <w:rsid w:val="00143891"/>
    <w:rsid w:val="0014463E"/>
    <w:rsid w:val="00144A38"/>
    <w:rsid w:val="001474FB"/>
    <w:rsid w:val="00147A1E"/>
    <w:rsid w:val="00147F74"/>
    <w:rsid w:val="00152399"/>
    <w:rsid w:val="0015253D"/>
    <w:rsid w:val="0015277B"/>
    <w:rsid w:val="001531C3"/>
    <w:rsid w:val="00153BA3"/>
    <w:rsid w:val="00153CFB"/>
    <w:rsid w:val="00153D92"/>
    <w:rsid w:val="00154797"/>
    <w:rsid w:val="0015584C"/>
    <w:rsid w:val="001558EB"/>
    <w:rsid w:val="001567E7"/>
    <w:rsid w:val="00156A81"/>
    <w:rsid w:val="00157C73"/>
    <w:rsid w:val="00157DFE"/>
    <w:rsid w:val="0016015B"/>
    <w:rsid w:val="00160B52"/>
    <w:rsid w:val="00160F0F"/>
    <w:rsid w:val="0016157A"/>
    <w:rsid w:val="001628BD"/>
    <w:rsid w:val="00162F70"/>
    <w:rsid w:val="00164FAF"/>
    <w:rsid w:val="0016546E"/>
    <w:rsid w:val="00165DDB"/>
    <w:rsid w:val="0016603F"/>
    <w:rsid w:val="00166637"/>
    <w:rsid w:val="001677B8"/>
    <w:rsid w:val="00170AE6"/>
    <w:rsid w:val="00171CEB"/>
    <w:rsid w:val="00172497"/>
    <w:rsid w:val="001727B6"/>
    <w:rsid w:val="00172D65"/>
    <w:rsid w:val="00172DC2"/>
    <w:rsid w:val="00172F4D"/>
    <w:rsid w:val="00173F99"/>
    <w:rsid w:val="001753E3"/>
    <w:rsid w:val="001758C7"/>
    <w:rsid w:val="00176242"/>
    <w:rsid w:val="001770A0"/>
    <w:rsid w:val="0017750C"/>
    <w:rsid w:val="00180D95"/>
    <w:rsid w:val="00181DA9"/>
    <w:rsid w:val="00182B29"/>
    <w:rsid w:val="0018312D"/>
    <w:rsid w:val="00183923"/>
    <w:rsid w:val="00183CAD"/>
    <w:rsid w:val="00184151"/>
    <w:rsid w:val="00184E24"/>
    <w:rsid w:val="00185D10"/>
    <w:rsid w:val="00186D76"/>
    <w:rsid w:val="00187200"/>
    <w:rsid w:val="00187679"/>
    <w:rsid w:val="0018777F"/>
    <w:rsid w:val="0019075B"/>
    <w:rsid w:val="00190EF0"/>
    <w:rsid w:val="00191DA3"/>
    <w:rsid w:val="00192046"/>
    <w:rsid w:val="00193025"/>
    <w:rsid w:val="00193A8B"/>
    <w:rsid w:val="00194164"/>
    <w:rsid w:val="001944A7"/>
    <w:rsid w:val="00194808"/>
    <w:rsid w:val="00195453"/>
    <w:rsid w:val="00195AE8"/>
    <w:rsid w:val="00197672"/>
    <w:rsid w:val="001A085C"/>
    <w:rsid w:val="001A1401"/>
    <w:rsid w:val="001A1DCC"/>
    <w:rsid w:val="001A2B46"/>
    <w:rsid w:val="001A2D9C"/>
    <w:rsid w:val="001A3006"/>
    <w:rsid w:val="001A3B1E"/>
    <w:rsid w:val="001A4657"/>
    <w:rsid w:val="001A4B08"/>
    <w:rsid w:val="001A4F1D"/>
    <w:rsid w:val="001A51D3"/>
    <w:rsid w:val="001A5481"/>
    <w:rsid w:val="001A5684"/>
    <w:rsid w:val="001A5993"/>
    <w:rsid w:val="001A5EE0"/>
    <w:rsid w:val="001A654D"/>
    <w:rsid w:val="001A6829"/>
    <w:rsid w:val="001A6C39"/>
    <w:rsid w:val="001A7FA0"/>
    <w:rsid w:val="001B00D0"/>
    <w:rsid w:val="001B0349"/>
    <w:rsid w:val="001B12A7"/>
    <w:rsid w:val="001B1618"/>
    <w:rsid w:val="001B19C8"/>
    <w:rsid w:val="001B1D47"/>
    <w:rsid w:val="001B2E16"/>
    <w:rsid w:val="001B4062"/>
    <w:rsid w:val="001B51C5"/>
    <w:rsid w:val="001B5FE1"/>
    <w:rsid w:val="001C0011"/>
    <w:rsid w:val="001C0676"/>
    <w:rsid w:val="001C08D6"/>
    <w:rsid w:val="001C09BB"/>
    <w:rsid w:val="001C10FD"/>
    <w:rsid w:val="001C1205"/>
    <w:rsid w:val="001C1D6B"/>
    <w:rsid w:val="001C1ECA"/>
    <w:rsid w:val="001C2D77"/>
    <w:rsid w:val="001C3862"/>
    <w:rsid w:val="001C49B4"/>
    <w:rsid w:val="001C6CC5"/>
    <w:rsid w:val="001C6E1D"/>
    <w:rsid w:val="001C73C3"/>
    <w:rsid w:val="001D2CCA"/>
    <w:rsid w:val="001D3908"/>
    <w:rsid w:val="001D3BAB"/>
    <w:rsid w:val="001D3C95"/>
    <w:rsid w:val="001D45B2"/>
    <w:rsid w:val="001D509F"/>
    <w:rsid w:val="001D5F51"/>
    <w:rsid w:val="001D611E"/>
    <w:rsid w:val="001D615A"/>
    <w:rsid w:val="001D6CF6"/>
    <w:rsid w:val="001D70A3"/>
    <w:rsid w:val="001D70F2"/>
    <w:rsid w:val="001D7289"/>
    <w:rsid w:val="001E0694"/>
    <w:rsid w:val="001E1181"/>
    <w:rsid w:val="001E147F"/>
    <w:rsid w:val="001E3915"/>
    <w:rsid w:val="001E3ACD"/>
    <w:rsid w:val="001E53B4"/>
    <w:rsid w:val="001E57EB"/>
    <w:rsid w:val="001E5A13"/>
    <w:rsid w:val="001E75B8"/>
    <w:rsid w:val="001F2FA5"/>
    <w:rsid w:val="001F368D"/>
    <w:rsid w:val="001F5309"/>
    <w:rsid w:val="001F5772"/>
    <w:rsid w:val="001F596C"/>
    <w:rsid w:val="001F6EE9"/>
    <w:rsid w:val="001F6F5A"/>
    <w:rsid w:val="001F722D"/>
    <w:rsid w:val="001F7435"/>
    <w:rsid w:val="002007FF"/>
    <w:rsid w:val="002016EB"/>
    <w:rsid w:val="00202296"/>
    <w:rsid w:val="00203044"/>
    <w:rsid w:val="002032D4"/>
    <w:rsid w:val="00205DB2"/>
    <w:rsid w:val="00206008"/>
    <w:rsid w:val="002066AD"/>
    <w:rsid w:val="00206F8A"/>
    <w:rsid w:val="00210E9A"/>
    <w:rsid w:val="002135A5"/>
    <w:rsid w:val="00213AF3"/>
    <w:rsid w:val="0021426C"/>
    <w:rsid w:val="0021463C"/>
    <w:rsid w:val="00214A7B"/>
    <w:rsid w:val="00214B2B"/>
    <w:rsid w:val="0021502E"/>
    <w:rsid w:val="0021512C"/>
    <w:rsid w:val="00215556"/>
    <w:rsid w:val="0021558F"/>
    <w:rsid w:val="00215840"/>
    <w:rsid w:val="00215EB6"/>
    <w:rsid w:val="00216BAE"/>
    <w:rsid w:val="00217176"/>
    <w:rsid w:val="002171CF"/>
    <w:rsid w:val="0022037F"/>
    <w:rsid w:val="002222C5"/>
    <w:rsid w:val="0022430C"/>
    <w:rsid w:val="0022442F"/>
    <w:rsid w:val="00224CD0"/>
    <w:rsid w:val="00224F11"/>
    <w:rsid w:val="002256EA"/>
    <w:rsid w:val="002258EA"/>
    <w:rsid w:val="002259E4"/>
    <w:rsid w:val="00225BB0"/>
    <w:rsid w:val="00226420"/>
    <w:rsid w:val="00226905"/>
    <w:rsid w:val="00227314"/>
    <w:rsid w:val="00227EEE"/>
    <w:rsid w:val="00227F6D"/>
    <w:rsid w:val="00231F0F"/>
    <w:rsid w:val="0023254C"/>
    <w:rsid w:val="00232566"/>
    <w:rsid w:val="00233958"/>
    <w:rsid w:val="0024034D"/>
    <w:rsid w:val="00240B52"/>
    <w:rsid w:val="002411E9"/>
    <w:rsid w:val="00242277"/>
    <w:rsid w:val="00243ADC"/>
    <w:rsid w:val="00244E5D"/>
    <w:rsid w:val="00245C30"/>
    <w:rsid w:val="00246EEF"/>
    <w:rsid w:val="002505F7"/>
    <w:rsid w:val="002512A1"/>
    <w:rsid w:val="00251323"/>
    <w:rsid w:val="0025183D"/>
    <w:rsid w:val="0025196F"/>
    <w:rsid w:val="0025245B"/>
    <w:rsid w:val="002559FB"/>
    <w:rsid w:val="00255FAC"/>
    <w:rsid w:val="00255FDD"/>
    <w:rsid w:val="00256851"/>
    <w:rsid w:val="00257A5F"/>
    <w:rsid w:val="002600C7"/>
    <w:rsid w:val="00260904"/>
    <w:rsid w:val="00260D22"/>
    <w:rsid w:val="00262724"/>
    <w:rsid w:val="00262875"/>
    <w:rsid w:val="002633D4"/>
    <w:rsid w:val="00263871"/>
    <w:rsid w:val="00264C8D"/>
    <w:rsid w:val="00265178"/>
    <w:rsid w:val="00266FC8"/>
    <w:rsid w:val="00266FEE"/>
    <w:rsid w:val="00267097"/>
    <w:rsid w:val="002708A6"/>
    <w:rsid w:val="00270C96"/>
    <w:rsid w:val="00271358"/>
    <w:rsid w:val="002715E8"/>
    <w:rsid w:val="00271E59"/>
    <w:rsid w:val="002721B6"/>
    <w:rsid w:val="00272B51"/>
    <w:rsid w:val="002732BE"/>
    <w:rsid w:val="00274558"/>
    <w:rsid w:val="002746C0"/>
    <w:rsid w:val="002746FC"/>
    <w:rsid w:val="00275213"/>
    <w:rsid w:val="00276524"/>
    <w:rsid w:val="002775ED"/>
    <w:rsid w:val="00280977"/>
    <w:rsid w:val="00280CBF"/>
    <w:rsid w:val="002819F9"/>
    <w:rsid w:val="00283DF9"/>
    <w:rsid w:val="0028416D"/>
    <w:rsid w:val="00284BA3"/>
    <w:rsid w:val="00284F49"/>
    <w:rsid w:val="002850B3"/>
    <w:rsid w:val="0028544C"/>
    <w:rsid w:val="00285C55"/>
    <w:rsid w:val="00285C77"/>
    <w:rsid w:val="00285ED9"/>
    <w:rsid w:val="00287604"/>
    <w:rsid w:val="00287880"/>
    <w:rsid w:val="00290CAF"/>
    <w:rsid w:val="0029102B"/>
    <w:rsid w:val="00293AC6"/>
    <w:rsid w:val="00293DEC"/>
    <w:rsid w:val="002947CC"/>
    <w:rsid w:val="00294ED9"/>
    <w:rsid w:val="00295501"/>
    <w:rsid w:val="0029574E"/>
    <w:rsid w:val="00295E88"/>
    <w:rsid w:val="00296CC4"/>
    <w:rsid w:val="002975EA"/>
    <w:rsid w:val="002A12B6"/>
    <w:rsid w:val="002A2676"/>
    <w:rsid w:val="002A268F"/>
    <w:rsid w:val="002A49B5"/>
    <w:rsid w:val="002A4CBD"/>
    <w:rsid w:val="002A57A0"/>
    <w:rsid w:val="002A6B7E"/>
    <w:rsid w:val="002A6E32"/>
    <w:rsid w:val="002A76D6"/>
    <w:rsid w:val="002B0761"/>
    <w:rsid w:val="002B082C"/>
    <w:rsid w:val="002B218A"/>
    <w:rsid w:val="002B29EB"/>
    <w:rsid w:val="002B3E4E"/>
    <w:rsid w:val="002B441A"/>
    <w:rsid w:val="002B452D"/>
    <w:rsid w:val="002B467C"/>
    <w:rsid w:val="002B479E"/>
    <w:rsid w:val="002B51C7"/>
    <w:rsid w:val="002B5D99"/>
    <w:rsid w:val="002B6914"/>
    <w:rsid w:val="002B73D0"/>
    <w:rsid w:val="002B7BE2"/>
    <w:rsid w:val="002C0899"/>
    <w:rsid w:val="002C245F"/>
    <w:rsid w:val="002C2A45"/>
    <w:rsid w:val="002C3E1A"/>
    <w:rsid w:val="002C571D"/>
    <w:rsid w:val="002C598D"/>
    <w:rsid w:val="002C59D9"/>
    <w:rsid w:val="002C695E"/>
    <w:rsid w:val="002D071B"/>
    <w:rsid w:val="002D0B61"/>
    <w:rsid w:val="002D0CC8"/>
    <w:rsid w:val="002D2459"/>
    <w:rsid w:val="002D278A"/>
    <w:rsid w:val="002D4678"/>
    <w:rsid w:val="002D6012"/>
    <w:rsid w:val="002D7AB7"/>
    <w:rsid w:val="002D7E11"/>
    <w:rsid w:val="002E0147"/>
    <w:rsid w:val="002E0945"/>
    <w:rsid w:val="002E1383"/>
    <w:rsid w:val="002E191C"/>
    <w:rsid w:val="002E23F8"/>
    <w:rsid w:val="002E3A12"/>
    <w:rsid w:val="002E3AFC"/>
    <w:rsid w:val="002E4D7F"/>
    <w:rsid w:val="002E5C65"/>
    <w:rsid w:val="002E5E12"/>
    <w:rsid w:val="002E607E"/>
    <w:rsid w:val="002F1F9E"/>
    <w:rsid w:val="002F27CF"/>
    <w:rsid w:val="002F34F0"/>
    <w:rsid w:val="002F504C"/>
    <w:rsid w:val="002F7D89"/>
    <w:rsid w:val="00300855"/>
    <w:rsid w:val="00300DD1"/>
    <w:rsid w:val="00300F09"/>
    <w:rsid w:val="0030371D"/>
    <w:rsid w:val="003037A9"/>
    <w:rsid w:val="00305F5A"/>
    <w:rsid w:val="0030610A"/>
    <w:rsid w:val="00306BA8"/>
    <w:rsid w:val="003077BD"/>
    <w:rsid w:val="00307B97"/>
    <w:rsid w:val="00307CE7"/>
    <w:rsid w:val="00307F47"/>
    <w:rsid w:val="0031090F"/>
    <w:rsid w:val="00311912"/>
    <w:rsid w:val="00311B9F"/>
    <w:rsid w:val="00311D83"/>
    <w:rsid w:val="003124BE"/>
    <w:rsid w:val="00312810"/>
    <w:rsid w:val="00313432"/>
    <w:rsid w:val="00313481"/>
    <w:rsid w:val="00314A2A"/>
    <w:rsid w:val="00314BF0"/>
    <w:rsid w:val="00316877"/>
    <w:rsid w:val="003168A4"/>
    <w:rsid w:val="00316FEB"/>
    <w:rsid w:val="003173EA"/>
    <w:rsid w:val="00317DCE"/>
    <w:rsid w:val="003214DA"/>
    <w:rsid w:val="0032249D"/>
    <w:rsid w:val="00323010"/>
    <w:rsid w:val="0032541E"/>
    <w:rsid w:val="003258F9"/>
    <w:rsid w:val="003263FA"/>
    <w:rsid w:val="0032687D"/>
    <w:rsid w:val="00327861"/>
    <w:rsid w:val="003311C1"/>
    <w:rsid w:val="0033246E"/>
    <w:rsid w:val="00333B70"/>
    <w:rsid w:val="00334917"/>
    <w:rsid w:val="003364DA"/>
    <w:rsid w:val="00336507"/>
    <w:rsid w:val="00336C8C"/>
    <w:rsid w:val="00336E13"/>
    <w:rsid w:val="00337060"/>
    <w:rsid w:val="00337555"/>
    <w:rsid w:val="003403DB"/>
    <w:rsid w:val="0034198E"/>
    <w:rsid w:val="00341BB0"/>
    <w:rsid w:val="0034206B"/>
    <w:rsid w:val="00342246"/>
    <w:rsid w:val="003438BB"/>
    <w:rsid w:val="00343CAE"/>
    <w:rsid w:val="0034443F"/>
    <w:rsid w:val="00344F24"/>
    <w:rsid w:val="0034678D"/>
    <w:rsid w:val="00350329"/>
    <w:rsid w:val="00351734"/>
    <w:rsid w:val="003517E5"/>
    <w:rsid w:val="00351B88"/>
    <w:rsid w:val="00351BAE"/>
    <w:rsid w:val="003536B8"/>
    <w:rsid w:val="00353813"/>
    <w:rsid w:val="00353905"/>
    <w:rsid w:val="00353DFD"/>
    <w:rsid w:val="00353EAA"/>
    <w:rsid w:val="00354D47"/>
    <w:rsid w:val="00355B3D"/>
    <w:rsid w:val="00355C58"/>
    <w:rsid w:val="003560B2"/>
    <w:rsid w:val="003560E2"/>
    <w:rsid w:val="003564BB"/>
    <w:rsid w:val="003569F7"/>
    <w:rsid w:val="003579A3"/>
    <w:rsid w:val="00357B80"/>
    <w:rsid w:val="0036047C"/>
    <w:rsid w:val="00360E5F"/>
    <w:rsid w:val="00360FCA"/>
    <w:rsid w:val="00361C5A"/>
    <w:rsid w:val="00362C2C"/>
    <w:rsid w:val="00362EBD"/>
    <w:rsid w:val="00364480"/>
    <w:rsid w:val="003649BC"/>
    <w:rsid w:val="00366C8F"/>
    <w:rsid w:val="00367E2D"/>
    <w:rsid w:val="0037119E"/>
    <w:rsid w:val="00371347"/>
    <w:rsid w:val="003728C7"/>
    <w:rsid w:val="00373EBA"/>
    <w:rsid w:val="0037477B"/>
    <w:rsid w:val="00374AC7"/>
    <w:rsid w:val="00375827"/>
    <w:rsid w:val="003759A5"/>
    <w:rsid w:val="00376399"/>
    <w:rsid w:val="00376460"/>
    <w:rsid w:val="00376B97"/>
    <w:rsid w:val="00376CE1"/>
    <w:rsid w:val="00377213"/>
    <w:rsid w:val="00377C0B"/>
    <w:rsid w:val="003801C0"/>
    <w:rsid w:val="00380550"/>
    <w:rsid w:val="00381375"/>
    <w:rsid w:val="00381F4D"/>
    <w:rsid w:val="0038236E"/>
    <w:rsid w:val="00382460"/>
    <w:rsid w:val="0038311E"/>
    <w:rsid w:val="003831AC"/>
    <w:rsid w:val="00383227"/>
    <w:rsid w:val="00385941"/>
    <w:rsid w:val="0038683B"/>
    <w:rsid w:val="00386F91"/>
    <w:rsid w:val="003903B0"/>
    <w:rsid w:val="00390A8E"/>
    <w:rsid w:val="00390C4C"/>
    <w:rsid w:val="00390D76"/>
    <w:rsid w:val="0039151C"/>
    <w:rsid w:val="00391D79"/>
    <w:rsid w:val="0039362D"/>
    <w:rsid w:val="00393DED"/>
    <w:rsid w:val="00394B48"/>
    <w:rsid w:val="00394B93"/>
    <w:rsid w:val="00394C25"/>
    <w:rsid w:val="003963DF"/>
    <w:rsid w:val="003A0B70"/>
    <w:rsid w:val="003A0E32"/>
    <w:rsid w:val="003A170D"/>
    <w:rsid w:val="003A1BD9"/>
    <w:rsid w:val="003A1C9B"/>
    <w:rsid w:val="003A20F2"/>
    <w:rsid w:val="003A2A43"/>
    <w:rsid w:val="003A3D94"/>
    <w:rsid w:val="003A4A89"/>
    <w:rsid w:val="003A5E63"/>
    <w:rsid w:val="003A67C3"/>
    <w:rsid w:val="003B0145"/>
    <w:rsid w:val="003B1934"/>
    <w:rsid w:val="003B1CBB"/>
    <w:rsid w:val="003B2350"/>
    <w:rsid w:val="003B4ED0"/>
    <w:rsid w:val="003B541A"/>
    <w:rsid w:val="003B62CC"/>
    <w:rsid w:val="003B62D5"/>
    <w:rsid w:val="003B7591"/>
    <w:rsid w:val="003B7CB7"/>
    <w:rsid w:val="003C086A"/>
    <w:rsid w:val="003C0983"/>
    <w:rsid w:val="003C0C11"/>
    <w:rsid w:val="003C1242"/>
    <w:rsid w:val="003C1901"/>
    <w:rsid w:val="003C1DB1"/>
    <w:rsid w:val="003C2DCA"/>
    <w:rsid w:val="003C474F"/>
    <w:rsid w:val="003C4D0D"/>
    <w:rsid w:val="003C668B"/>
    <w:rsid w:val="003C7F58"/>
    <w:rsid w:val="003D10F6"/>
    <w:rsid w:val="003D1287"/>
    <w:rsid w:val="003D1B6F"/>
    <w:rsid w:val="003D28E8"/>
    <w:rsid w:val="003D2CED"/>
    <w:rsid w:val="003D3015"/>
    <w:rsid w:val="003D3A8F"/>
    <w:rsid w:val="003D4092"/>
    <w:rsid w:val="003D4775"/>
    <w:rsid w:val="003D5718"/>
    <w:rsid w:val="003D5BEC"/>
    <w:rsid w:val="003D5C44"/>
    <w:rsid w:val="003D5DCB"/>
    <w:rsid w:val="003D631D"/>
    <w:rsid w:val="003E027B"/>
    <w:rsid w:val="003E0917"/>
    <w:rsid w:val="003E0F2A"/>
    <w:rsid w:val="003E153D"/>
    <w:rsid w:val="003E2667"/>
    <w:rsid w:val="003E2CEC"/>
    <w:rsid w:val="003E3F8D"/>
    <w:rsid w:val="003E55DE"/>
    <w:rsid w:val="003E70B4"/>
    <w:rsid w:val="003F0284"/>
    <w:rsid w:val="003F1941"/>
    <w:rsid w:val="003F1C2E"/>
    <w:rsid w:val="003F2D8E"/>
    <w:rsid w:val="003F440F"/>
    <w:rsid w:val="003F487D"/>
    <w:rsid w:val="003F546B"/>
    <w:rsid w:val="003F5C54"/>
    <w:rsid w:val="003F60F3"/>
    <w:rsid w:val="003F6546"/>
    <w:rsid w:val="003F6C5D"/>
    <w:rsid w:val="003F7300"/>
    <w:rsid w:val="00400B97"/>
    <w:rsid w:val="00401206"/>
    <w:rsid w:val="0040252D"/>
    <w:rsid w:val="00402BF9"/>
    <w:rsid w:val="00403508"/>
    <w:rsid w:val="0040440E"/>
    <w:rsid w:val="00404452"/>
    <w:rsid w:val="00406CF5"/>
    <w:rsid w:val="004070C1"/>
    <w:rsid w:val="00411CC1"/>
    <w:rsid w:val="00413534"/>
    <w:rsid w:val="00413FD2"/>
    <w:rsid w:val="004164B9"/>
    <w:rsid w:val="00416A12"/>
    <w:rsid w:val="004231F1"/>
    <w:rsid w:val="00424074"/>
    <w:rsid w:val="004259CB"/>
    <w:rsid w:val="00425C0C"/>
    <w:rsid w:val="004262CB"/>
    <w:rsid w:val="00426525"/>
    <w:rsid w:val="004269B3"/>
    <w:rsid w:val="00430327"/>
    <w:rsid w:val="00432135"/>
    <w:rsid w:val="00432C0C"/>
    <w:rsid w:val="0043311A"/>
    <w:rsid w:val="004335C3"/>
    <w:rsid w:val="004336D5"/>
    <w:rsid w:val="00433BFC"/>
    <w:rsid w:val="00434306"/>
    <w:rsid w:val="00434FE4"/>
    <w:rsid w:val="004353A7"/>
    <w:rsid w:val="00435C7F"/>
    <w:rsid w:val="004368C2"/>
    <w:rsid w:val="00436B46"/>
    <w:rsid w:val="00437025"/>
    <w:rsid w:val="0043739C"/>
    <w:rsid w:val="00440A04"/>
    <w:rsid w:val="00441885"/>
    <w:rsid w:val="004421E6"/>
    <w:rsid w:val="00442B95"/>
    <w:rsid w:val="00443013"/>
    <w:rsid w:val="00443C16"/>
    <w:rsid w:val="00444C12"/>
    <w:rsid w:val="0044631A"/>
    <w:rsid w:val="00446949"/>
    <w:rsid w:val="0045096F"/>
    <w:rsid w:val="00451309"/>
    <w:rsid w:val="004514BB"/>
    <w:rsid w:val="004518F3"/>
    <w:rsid w:val="00452B24"/>
    <w:rsid w:val="00452BAB"/>
    <w:rsid w:val="0045336E"/>
    <w:rsid w:val="0045400A"/>
    <w:rsid w:val="00454FCA"/>
    <w:rsid w:val="00455057"/>
    <w:rsid w:val="004550E3"/>
    <w:rsid w:val="00456BEC"/>
    <w:rsid w:val="00456DCC"/>
    <w:rsid w:val="00457FD0"/>
    <w:rsid w:val="00460EB9"/>
    <w:rsid w:val="00461685"/>
    <w:rsid w:val="00462E30"/>
    <w:rsid w:val="00464247"/>
    <w:rsid w:val="0046443D"/>
    <w:rsid w:val="00466535"/>
    <w:rsid w:val="0046765D"/>
    <w:rsid w:val="00467D3F"/>
    <w:rsid w:val="004703E1"/>
    <w:rsid w:val="00470650"/>
    <w:rsid w:val="00470F95"/>
    <w:rsid w:val="00470F9B"/>
    <w:rsid w:val="0047360C"/>
    <w:rsid w:val="004738B6"/>
    <w:rsid w:val="0047413B"/>
    <w:rsid w:val="00474671"/>
    <w:rsid w:val="00474E20"/>
    <w:rsid w:val="00475F6F"/>
    <w:rsid w:val="0047774F"/>
    <w:rsid w:val="00477BB3"/>
    <w:rsid w:val="00481490"/>
    <w:rsid w:val="0048483E"/>
    <w:rsid w:val="00484B24"/>
    <w:rsid w:val="004859E7"/>
    <w:rsid w:val="00485F7F"/>
    <w:rsid w:val="00485F92"/>
    <w:rsid w:val="004875A6"/>
    <w:rsid w:val="00491449"/>
    <w:rsid w:val="004918EB"/>
    <w:rsid w:val="004925F8"/>
    <w:rsid w:val="00492703"/>
    <w:rsid w:val="00492838"/>
    <w:rsid w:val="0049597E"/>
    <w:rsid w:val="00495B90"/>
    <w:rsid w:val="00496DEE"/>
    <w:rsid w:val="00496E1B"/>
    <w:rsid w:val="00496EE6"/>
    <w:rsid w:val="0049709A"/>
    <w:rsid w:val="004977DA"/>
    <w:rsid w:val="0049798E"/>
    <w:rsid w:val="004A11DD"/>
    <w:rsid w:val="004A127E"/>
    <w:rsid w:val="004A1D4D"/>
    <w:rsid w:val="004A29D6"/>
    <w:rsid w:val="004A29EE"/>
    <w:rsid w:val="004A34FC"/>
    <w:rsid w:val="004A4992"/>
    <w:rsid w:val="004A4A32"/>
    <w:rsid w:val="004A4E67"/>
    <w:rsid w:val="004A50DC"/>
    <w:rsid w:val="004A61A2"/>
    <w:rsid w:val="004B0F53"/>
    <w:rsid w:val="004B23F9"/>
    <w:rsid w:val="004B294C"/>
    <w:rsid w:val="004B2AFF"/>
    <w:rsid w:val="004B3073"/>
    <w:rsid w:val="004B3A25"/>
    <w:rsid w:val="004B3B87"/>
    <w:rsid w:val="004B4461"/>
    <w:rsid w:val="004B6D31"/>
    <w:rsid w:val="004B73AB"/>
    <w:rsid w:val="004B7D90"/>
    <w:rsid w:val="004C04BA"/>
    <w:rsid w:val="004C0A85"/>
    <w:rsid w:val="004C2E96"/>
    <w:rsid w:val="004C35F8"/>
    <w:rsid w:val="004C3E5B"/>
    <w:rsid w:val="004C407A"/>
    <w:rsid w:val="004C40FF"/>
    <w:rsid w:val="004C55AE"/>
    <w:rsid w:val="004C5C3D"/>
    <w:rsid w:val="004C642A"/>
    <w:rsid w:val="004C7B17"/>
    <w:rsid w:val="004C7CF9"/>
    <w:rsid w:val="004D0264"/>
    <w:rsid w:val="004D0419"/>
    <w:rsid w:val="004D0BFD"/>
    <w:rsid w:val="004D10C3"/>
    <w:rsid w:val="004D182E"/>
    <w:rsid w:val="004D22D5"/>
    <w:rsid w:val="004D3F4D"/>
    <w:rsid w:val="004D4A73"/>
    <w:rsid w:val="004D4E9E"/>
    <w:rsid w:val="004D5227"/>
    <w:rsid w:val="004D5A89"/>
    <w:rsid w:val="004D7BDD"/>
    <w:rsid w:val="004E0B6A"/>
    <w:rsid w:val="004E170E"/>
    <w:rsid w:val="004E184B"/>
    <w:rsid w:val="004E2F31"/>
    <w:rsid w:val="004E36F3"/>
    <w:rsid w:val="004E37CA"/>
    <w:rsid w:val="004E42CC"/>
    <w:rsid w:val="004E441A"/>
    <w:rsid w:val="004E5769"/>
    <w:rsid w:val="004E7950"/>
    <w:rsid w:val="004F0591"/>
    <w:rsid w:val="004F0600"/>
    <w:rsid w:val="004F0D34"/>
    <w:rsid w:val="004F0E3C"/>
    <w:rsid w:val="004F231E"/>
    <w:rsid w:val="004F2A19"/>
    <w:rsid w:val="004F5217"/>
    <w:rsid w:val="004F60D6"/>
    <w:rsid w:val="004F7116"/>
    <w:rsid w:val="005008E3"/>
    <w:rsid w:val="0050229F"/>
    <w:rsid w:val="005037B7"/>
    <w:rsid w:val="00503F49"/>
    <w:rsid w:val="00503FDC"/>
    <w:rsid w:val="005046BE"/>
    <w:rsid w:val="005046D4"/>
    <w:rsid w:val="00505C42"/>
    <w:rsid w:val="00505F19"/>
    <w:rsid w:val="00506DED"/>
    <w:rsid w:val="00506FFD"/>
    <w:rsid w:val="00507694"/>
    <w:rsid w:val="00507748"/>
    <w:rsid w:val="00510D4E"/>
    <w:rsid w:val="00511A0E"/>
    <w:rsid w:val="00512164"/>
    <w:rsid w:val="00512DD7"/>
    <w:rsid w:val="00512FA6"/>
    <w:rsid w:val="00513AD5"/>
    <w:rsid w:val="0051515E"/>
    <w:rsid w:val="005155F9"/>
    <w:rsid w:val="00516540"/>
    <w:rsid w:val="00516D32"/>
    <w:rsid w:val="00516F3B"/>
    <w:rsid w:val="00516FC1"/>
    <w:rsid w:val="00517224"/>
    <w:rsid w:val="00517259"/>
    <w:rsid w:val="00517267"/>
    <w:rsid w:val="00521A6A"/>
    <w:rsid w:val="005220A1"/>
    <w:rsid w:val="00522FDB"/>
    <w:rsid w:val="0052339F"/>
    <w:rsid w:val="005237F4"/>
    <w:rsid w:val="00524906"/>
    <w:rsid w:val="00524E3D"/>
    <w:rsid w:val="00525DAC"/>
    <w:rsid w:val="005269E6"/>
    <w:rsid w:val="00530952"/>
    <w:rsid w:val="00531170"/>
    <w:rsid w:val="005314AE"/>
    <w:rsid w:val="005321FE"/>
    <w:rsid w:val="00535509"/>
    <w:rsid w:val="00537747"/>
    <w:rsid w:val="00540ACF"/>
    <w:rsid w:val="00543411"/>
    <w:rsid w:val="00543B78"/>
    <w:rsid w:val="005447EB"/>
    <w:rsid w:val="005449D6"/>
    <w:rsid w:val="005449EB"/>
    <w:rsid w:val="00544BF3"/>
    <w:rsid w:val="00544EE3"/>
    <w:rsid w:val="00545131"/>
    <w:rsid w:val="00545D8A"/>
    <w:rsid w:val="00546D4A"/>
    <w:rsid w:val="00550139"/>
    <w:rsid w:val="00550E70"/>
    <w:rsid w:val="00552A15"/>
    <w:rsid w:val="00553C7A"/>
    <w:rsid w:val="005543DF"/>
    <w:rsid w:val="00554E64"/>
    <w:rsid w:val="0055569B"/>
    <w:rsid w:val="005560A6"/>
    <w:rsid w:val="0055632E"/>
    <w:rsid w:val="0055698F"/>
    <w:rsid w:val="00556CD8"/>
    <w:rsid w:val="0055731E"/>
    <w:rsid w:val="00557C1F"/>
    <w:rsid w:val="00560431"/>
    <w:rsid w:val="005609FC"/>
    <w:rsid w:val="005625D9"/>
    <w:rsid w:val="0056308A"/>
    <w:rsid w:val="0056549E"/>
    <w:rsid w:val="0056682D"/>
    <w:rsid w:val="00570BA1"/>
    <w:rsid w:val="00571624"/>
    <w:rsid w:val="00571A43"/>
    <w:rsid w:val="00572046"/>
    <w:rsid w:val="00574BFE"/>
    <w:rsid w:val="0057515D"/>
    <w:rsid w:val="005756D4"/>
    <w:rsid w:val="00575968"/>
    <w:rsid w:val="00575CFC"/>
    <w:rsid w:val="00576966"/>
    <w:rsid w:val="00577014"/>
    <w:rsid w:val="00577355"/>
    <w:rsid w:val="005810EE"/>
    <w:rsid w:val="00581814"/>
    <w:rsid w:val="00583F39"/>
    <w:rsid w:val="00584D8D"/>
    <w:rsid w:val="0058555B"/>
    <w:rsid w:val="00593AC5"/>
    <w:rsid w:val="0059427D"/>
    <w:rsid w:val="005942F6"/>
    <w:rsid w:val="0059432E"/>
    <w:rsid w:val="00594955"/>
    <w:rsid w:val="00594AA4"/>
    <w:rsid w:val="00594C56"/>
    <w:rsid w:val="0059503E"/>
    <w:rsid w:val="005960BF"/>
    <w:rsid w:val="00596444"/>
    <w:rsid w:val="00596F62"/>
    <w:rsid w:val="00596FC4"/>
    <w:rsid w:val="005A1D0D"/>
    <w:rsid w:val="005A41CA"/>
    <w:rsid w:val="005A5D6B"/>
    <w:rsid w:val="005A5EE7"/>
    <w:rsid w:val="005A6C5A"/>
    <w:rsid w:val="005B02CF"/>
    <w:rsid w:val="005B1FCF"/>
    <w:rsid w:val="005B221F"/>
    <w:rsid w:val="005B2494"/>
    <w:rsid w:val="005B4136"/>
    <w:rsid w:val="005B61A8"/>
    <w:rsid w:val="005B61EA"/>
    <w:rsid w:val="005B6268"/>
    <w:rsid w:val="005B70DA"/>
    <w:rsid w:val="005B73B5"/>
    <w:rsid w:val="005B7F37"/>
    <w:rsid w:val="005C139B"/>
    <w:rsid w:val="005C17DC"/>
    <w:rsid w:val="005C2292"/>
    <w:rsid w:val="005C22AC"/>
    <w:rsid w:val="005C2CF8"/>
    <w:rsid w:val="005C3DEC"/>
    <w:rsid w:val="005C6037"/>
    <w:rsid w:val="005C7FC9"/>
    <w:rsid w:val="005D0D7C"/>
    <w:rsid w:val="005D35FD"/>
    <w:rsid w:val="005D3613"/>
    <w:rsid w:val="005D398D"/>
    <w:rsid w:val="005D47F8"/>
    <w:rsid w:val="005D638C"/>
    <w:rsid w:val="005D65A6"/>
    <w:rsid w:val="005D6DD9"/>
    <w:rsid w:val="005D7281"/>
    <w:rsid w:val="005D7BCB"/>
    <w:rsid w:val="005E07F1"/>
    <w:rsid w:val="005E1CC9"/>
    <w:rsid w:val="005E1F4F"/>
    <w:rsid w:val="005E2411"/>
    <w:rsid w:val="005E2665"/>
    <w:rsid w:val="005E2F31"/>
    <w:rsid w:val="005E36B7"/>
    <w:rsid w:val="005E39C3"/>
    <w:rsid w:val="005E49C6"/>
    <w:rsid w:val="005E5992"/>
    <w:rsid w:val="005E6888"/>
    <w:rsid w:val="005F1892"/>
    <w:rsid w:val="005F21A2"/>
    <w:rsid w:val="005F5EF0"/>
    <w:rsid w:val="005F75B8"/>
    <w:rsid w:val="005F7B8C"/>
    <w:rsid w:val="006003DA"/>
    <w:rsid w:val="00603131"/>
    <w:rsid w:val="00603FC2"/>
    <w:rsid w:val="0060435E"/>
    <w:rsid w:val="00604597"/>
    <w:rsid w:val="00604C2E"/>
    <w:rsid w:val="006077F5"/>
    <w:rsid w:val="00607818"/>
    <w:rsid w:val="006103B0"/>
    <w:rsid w:val="0061400B"/>
    <w:rsid w:val="0061422E"/>
    <w:rsid w:val="006142FB"/>
    <w:rsid w:val="006156D9"/>
    <w:rsid w:val="00615EEF"/>
    <w:rsid w:val="006161A5"/>
    <w:rsid w:val="00616C42"/>
    <w:rsid w:val="006173BC"/>
    <w:rsid w:val="006175D4"/>
    <w:rsid w:val="00620A6C"/>
    <w:rsid w:val="00621A9A"/>
    <w:rsid w:val="00622861"/>
    <w:rsid w:val="006233E9"/>
    <w:rsid w:val="0062445B"/>
    <w:rsid w:val="00624522"/>
    <w:rsid w:val="006247E1"/>
    <w:rsid w:val="00624E77"/>
    <w:rsid w:val="00625D65"/>
    <w:rsid w:val="006261B5"/>
    <w:rsid w:val="00626CE2"/>
    <w:rsid w:val="0062722C"/>
    <w:rsid w:val="00627628"/>
    <w:rsid w:val="006318B4"/>
    <w:rsid w:val="00631AE3"/>
    <w:rsid w:val="0063212A"/>
    <w:rsid w:val="006321A4"/>
    <w:rsid w:val="00632308"/>
    <w:rsid w:val="00632ED4"/>
    <w:rsid w:val="00634C23"/>
    <w:rsid w:val="006365CB"/>
    <w:rsid w:val="00637992"/>
    <w:rsid w:val="006402E2"/>
    <w:rsid w:val="00640E47"/>
    <w:rsid w:val="0064163F"/>
    <w:rsid w:val="006422BF"/>
    <w:rsid w:val="0064230E"/>
    <w:rsid w:val="00643485"/>
    <w:rsid w:val="00643909"/>
    <w:rsid w:val="0064464F"/>
    <w:rsid w:val="006454BA"/>
    <w:rsid w:val="0064646A"/>
    <w:rsid w:val="00646B6D"/>
    <w:rsid w:val="00647A6B"/>
    <w:rsid w:val="0065034D"/>
    <w:rsid w:val="00650B8D"/>
    <w:rsid w:val="00650F4F"/>
    <w:rsid w:val="00651284"/>
    <w:rsid w:val="006533FA"/>
    <w:rsid w:val="00654467"/>
    <w:rsid w:val="006555CE"/>
    <w:rsid w:val="00655B7C"/>
    <w:rsid w:val="00656196"/>
    <w:rsid w:val="006566A1"/>
    <w:rsid w:val="006573BF"/>
    <w:rsid w:val="00657A74"/>
    <w:rsid w:val="0066037C"/>
    <w:rsid w:val="00662399"/>
    <w:rsid w:val="006627F6"/>
    <w:rsid w:val="006631AC"/>
    <w:rsid w:val="0066537F"/>
    <w:rsid w:val="00666537"/>
    <w:rsid w:val="00666716"/>
    <w:rsid w:val="00666BBB"/>
    <w:rsid w:val="00666EF6"/>
    <w:rsid w:val="00667769"/>
    <w:rsid w:val="0067090C"/>
    <w:rsid w:val="00670AF3"/>
    <w:rsid w:val="006727B7"/>
    <w:rsid w:val="00672E2A"/>
    <w:rsid w:val="0067355F"/>
    <w:rsid w:val="006753DF"/>
    <w:rsid w:val="00675B5C"/>
    <w:rsid w:val="00675C7E"/>
    <w:rsid w:val="00677108"/>
    <w:rsid w:val="00681126"/>
    <w:rsid w:val="00681EE3"/>
    <w:rsid w:val="006822C4"/>
    <w:rsid w:val="00682892"/>
    <w:rsid w:val="00683109"/>
    <w:rsid w:val="006839A1"/>
    <w:rsid w:val="00685488"/>
    <w:rsid w:val="006854A9"/>
    <w:rsid w:val="006877BE"/>
    <w:rsid w:val="006902B9"/>
    <w:rsid w:val="00690456"/>
    <w:rsid w:val="00690611"/>
    <w:rsid w:val="00690F3B"/>
    <w:rsid w:val="00691313"/>
    <w:rsid w:val="00691AE6"/>
    <w:rsid w:val="00691E2D"/>
    <w:rsid w:val="00692362"/>
    <w:rsid w:val="00692858"/>
    <w:rsid w:val="00692AAB"/>
    <w:rsid w:val="0069370F"/>
    <w:rsid w:val="00694C73"/>
    <w:rsid w:val="00695842"/>
    <w:rsid w:val="00696294"/>
    <w:rsid w:val="00697BAD"/>
    <w:rsid w:val="006A033B"/>
    <w:rsid w:val="006A06A0"/>
    <w:rsid w:val="006A1540"/>
    <w:rsid w:val="006A196C"/>
    <w:rsid w:val="006A1B50"/>
    <w:rsid w:val="006A3336"/>
    <w:rsid w:val="006A386F"/>
    <w:rsid w:val="006A39A9"/>
    <w:rsid w:val="006A439B"/>
    <w:rsid w:val="006A4ED7"/>
    <w:rsid w:val="006A5542"/>
    <w:rsid w:val="006A6BA4"/>
    <w:rsid w:val="006A6BAC"/>
    <w:rsid w:val="006A72AA"/>
    <w:rsid w:val="006A76DE"/>
    <w:rsid w:val="006A77DD"/>
    <w:rsid w:val="006A793E"/>
    <w:rsid w:val="006A7F37"/>
    <w:rsid w:val="006B139E"/>
    <w:rsid w:val="006B1A64"/>
    <w:rsid w:val="006B21EE"/>
    <w:rsid w:val="006B2C0C"/>
    <w:rsid w:val="006B566A"/>
    <w:rsid w:val="006B70FB"/>
    <w:rsid w:val="006B785C"/>
    <w:rsid w:val="006B7C5B"/>
    <w:rsid w:val="006C0A07"/>
    <w:rsid w:val="006C13BA"/>
    <w:rsid w:val="006C15DA"/>
    <w:rsid w:val="006C378A"/>
    <w:rsid w:val="006C38DF"/>
    <w:rsid w:val="006C4FEC"/>
    <w:rsid w:val="006C5A26"/>
    <w:rsid w:val="006D0BBC"/>
    <w:rsid w:val="006D0CFE"/>
    <w:rsid w:val="006D255A"/>
    <w:rsid w:val="006D274D"/>
    <w:rsid w:val="006D2869"/>
    <w:rsid w:val="006D3194"/>
    <w:rsid w:val="006D4FE5"/>
    <w:rsid w:val="006D6E75"/>
    <w:rsid w:val="006D799A"/>
    <w:rsid w:val="006D7BB5"/>
    <w:rsid w:val="006D7C6D"/>
    <w:rsid w:val="006D7F7F"/>
    <w:rsid w:val="006E05CD"/>
    <w:rsid w:val="006E07D8"/>
    <w:rsid w:val="006E0EF5"/>
    <w:rsid w:val="006E2847"/>
    <w:rsid w:val="006E2B17"/>
    <w:rsid w:val="006E4A22"/>
    <w:rsid w:val="006E4A41"/>
    <w:rsid w:val="006E4B7C"/>
    <w:rsid w:val="006F0F6B"/>
    <w:rsid w:val="006F13F1"/>
    <w:rsid w:val="006F3014"/>
    <w:rsid w:val="006F367E"/>
    <w:rsid w:val="006F3EAA"/>
    <w:rsid w:val="006F465C"/>
    <w:rsid w:val="006F68A2"/>
    <w:rsid w:val="0070075C"/>
    <w:rsid w:val="00700E75"/>
    <w:rsid w:val="00701799"/>
    <w:rsid w:val="00701F77"/>
    <w:rsid w:val="007036FE"/>
    <w:rsid w:val="00703CF3"/>
    <w:rsid w:val="00704552"/>
    <w:rsid w:val="00704D3C"/>
    <w:rsid w:val="00705508"/>
    <w:rsid w:val="00705F91"/>
    <w:rsid w:val="00706BBA"/>
    <w:rsid w:val="00706F01"/>
    <w:rsid w:val="007078A5"/>
    <w:rsid w:val="00707E0A"/>
    <w:rsid w:val="0071028A"/>
    <w:rsid w:val="007107D3"/>
    <w:rsid w:val="00710AF9"/>
    <w:rsid w:val="00712328"/>
    <w:rsid w:val="0071340B"/>
    <w:rsid w:val="00713602"/>
    <w:rsid w:val="00713E4E"/>
    <w:rsid w:val="007144D4"/>
    <w:rsid w:val="00714BEC"/>
    <w:rsid w:val="00714C83"/>
    <w:rsid w:val="00715253"/>
    <w:rsid w:val="00715389"/>
    <w:rsid w:val="00716951"/>
    <w:rsid w:val="00716F81"/>
    <w:rsid w:val="00721D8E"/>
    <w:rsid w:val="00722E77"/>
    <w:rsid w:val="00722F6E"/>
    <w:rsid w:val="0072306B"/>
    <w:rsid w:val="00723F25"/>
    <w:rsid w:val="00725701"/>
    <w:rsid w:val="00725B86"/>
    <w:rsid w:val="00726164"/>
    <w:rsid w:val="00726397"/>
    <w:rsid w:val="007266D6"/>
    <w:rsid w:val="00726A49"/>
    <w:rsid w:val="00727F39"/>
    <w:rsid w:val="007316AD"/>
    <w:rsid w:val="00732C32"/>
    <w:rsid w:val="00737007"/>
    <w:rsid w:val="007378F9"/>
    <w:rsid w:val="00740A48"/>
    <w:rsid w:val="00742611"/>
    <w:rsid w:val="00742CD8"/>
    <w:rsid w:val="007431AF"/>
    <w:rsid w:val="007446A4"/>
    <w:rsid w:val="00744DF7"/>
    <w:rsid w:val="00744F5C"/>
    <w:rsid w:val="00745169"/>
    <w:rsid w:val="0074538A"/>
    <w:rsid w:val="007465F8"/>
    <w:rsid w:val="00746C02"/>
    <w:rsid w:val="00746EE3"/>
    <w:rsid w:val="00750474"/>
    <w:rsid w:val="007504C9"/>
    <w:rsid w:val="00751161"/>
    <w:rsid w:val="00751677"/>
    <w:rsid w:val="0075181E"/>
    <w:rsid w:val="00752112"/>
    <w:rsid w:val="007534A9"/>
    <w:rsid w:val="00754B87"/>
    <w:rsid w:val="00754F39"/>
    <w:rsid w:val="00755C27"/>
    <w:rsid w:val="00755D19"/>
    <w:rsid w:val="00756520"/>
    <w:rsid w:val="00756AD7"/>
    <w:rsid w:val="0075734B"/>
    <w:rsid w:val="00763979"/>
    <w:rsid w:val="00763C17"/>
    <w:rsid w:val="00763EA0"/>
    <w:rsid w:val="00765A6F"/>
    <w:rsid w:val="00767369"/>
    <w:rsid w:val="00770F68"/>
    <w:rsid w:val="007712F6"/>
    <w:rsid w:val="00771509"/>
    <w:rsid w:val="00772400"/>
    <w:rsid w:val="0077251A"/>
    <w:rsid w:val="0077364B"/>
    <w:rsid w:val="00775A84"/>
    <w:rsid w:val="007769DC"/>
    <w:rsid w:val="00776F5A"/>
    <w:rsid w:val="007778A0"/>
    <w:rsid w:val="00780315"/>
    <w:rsid w:val="00780CE0"/>
    <w:rsid w:val="0078118F"/>
    <w:rsid w:val="00781BBF"/>
    <w:rsid w:val="00782E9F"/>
    <w:rsid w:val="00784544"/>
    <w:rsid w:val="007856E4"/>
    <w:rsid w:val="00785974"/>
    <w:rsid w:val="007877DC"/>
    <w:rsid w:val="007914FC"/>
    <w:rsid w:val="007926E7"/>
    <w:rsid w:val="00792950"/>
    <w:rsid w:val="007945CC"/>
    <w:rsid w:val="007960E4"/>
    <w:rsid w:val="00796363"/>
    <w:rsid w:val="007964CC"/>
    <w:rsid w:val="007969CC"/>
    <w:rsid w:val="00797006"/>
    <w:rsid w:val="007978F2"/>
    <w:rsid w:val="00797A00"/>
    <w:rsid w:val="007A09ED"/>
    <w:rsid w:val="007A1EF0"/>
    <w:rsid w:val="007A2FF5"/>
    <w:rsid w:val="007A409E"/>
    <w:rsid w:val="007A5123"/>
    <w:rsid w:val="007A69C6"/>
    <w:rsid w:val="007A77E0"/>
    <w:rsid w:val="007B015C"/>
    <w:rsid w:val="007B052B"/>
    <w:rsid w:val="007B1E49"/>
    <w:rsid w:val="007B2483"/>
    <w:rsid w:val="007B378E"/>
    <w:rsid w:val="007B6263"/>
    <w:rsid w:val="007C0383"/>
    <w:rsid w:val="007C041D"/>
    <w:rsid w:val="007C0915"/>
    <w:rsid w:val="007C1C56"/>
    <w:rsid w:val="007C23FD"/>
    <w:rsid w:val="007C29E2"/>
    <w:rsid w:val="007C2AB4"/>
    <w:rsid w:val="007C3116"/>
    <w:rsid w:val="007C37A6"/>
    <w:rsid w:val="007C5127"/>
    <w:rsid w:val="007C643C"/>
    <w:rsid w:val="007C6D3F"/>
    <w:rsid w:val="007C7200"/>
    <w:rsid w:val="007C779C"/>
    <w:rsid w:val="007D1FDC"/>
    <w:rsid w:val="007D30C2"/>
    <w:rsid w:val="007D399E"/>
    <w:rsid w:val="007D3B9D"/>
    <w:rsid w:val="007D3FC3"/>
    <w:rsid w:val="007D4C7C"/>
    <w:rsid w:val="007D5BB1"/>
    <w:rsid w:val="007D62D8"/>
    <w:rsid w:val="007D679D"/>
    <w:rsid w:val="007D6BF9"/>
    <w:rsid w:val="007D6C74"/>
    <w:rsid w:val="007D7913"/>
    <w:rsid w:val="007D7D06"/>
    <w:rsid w:val="007E0CBF"/>
    <w:rsid w:val="007E2C5D"/>
    <w:rsid w:val="007E3F70"/>
    <w:rsid w:val="007E46BF"/>
    <w:rsid w:val="007E4767"/>
    <w:rsid w:val="007E5570"/>
    <w:rsid w:val="007E6CEE"/>
    <w:rsid w:val="007E7104"/>
    <w:rsid w:val="007E7E99"/>
    <w:rsid w:val="007F0100"/>
    <w:rsid w:val="007F0863"/>
    <w:rsid w:val="007F1211"/>
    <w:rsid w:val="007F161C"/>
    <w:rsid w:val="007F236C"/>
    <w:rsid w:val="007F3513"/>
    <w:rsid w:val="007F3A29"/>
    <w:rsid w:val="007F4410"/>
    <w:rsid w:val="007F56B0"/>
    <w:rsid w:val="007F6FA8"/>
    <w:rsid w:val="007F701F"/>
    <w:rsid w:val="008010AF"/>
    <w:rsid w:val="0080157F"/>
    <w:rsid w:val="00801623"/>
    <w:rsid w:val="0080232D"/>
    <w:rsid w:val="00802639"/>
    <w:rsid w:val="00802D32"/>
    <w:rsid w:val="00802D70"/>
    <w:rsid w:val="00802EDF"/>
    <w:rsid w:val="008033A8"/>
    <w:rsid w:val="00803DAA"/>
    <w:rsid w:val="00803E72"/>
    <w:rsid w:val="00803EBA"/>
    <w:rsid w:val="00804695"/>
    <w:rsid w:val="00804E07"/>
    <w:rsid w:val="008061A0"/>
    <w:rsid w:val="008063CA"/>
    <w:rsid w:val="00806FA6"/>
    <w:rsid w:val="00807E60"/>
    <w:rsid w:val="00810EC0"/>
    <w:rsid w:val="00811D88"/>
    <w:rsid w:val="0081228B"/>
    <w:rsid w:val="0081288F"/>
    <w:rsid w:val="00815A25"/>
    <w:rsid w:val="00815CDB"/>
    <w:rsid w:val="00820B4D"/>
    <w:rsid w:val="00822322"/>
    <w:rsid w:val="008224F8"/>
    <w:rsid w:val="00823360"/>
    <w:rsid w:val="00823CC0"/>
    <w:rsid w:val="00824B04"/>
    <w:rsid w:val="00824BB4"/>
    <w:rsid w:val="008259CE"/>
    <w:rsid w:val="00825DB7"/>
    <w:rsid w:val="00826045"/>
    <w:rsid w:val="008277E0"/>
    <w:rsid w:val="0082785B"/>
    <w:rsid w:val="00827FF6"/>
    <w:rsid w:val="00830BE0"/>
    <w:rsid w:val="008315B3"/>
    <w:rsid w:val="00831A51"/>
    <w:rsid w:val="00831E3B"/>
    <w:rsid w:val="00832020"/>
    <w:rsid w:val="0083283E"/>
    <w:rsid w:val="008337EC"/>
    <w:rsid w:val="008350A4"/>
    <w:rsid w:val="00836FD0"/>
    <w:rsid w:val="00837C12"/>
    <w:rsid w:val="00842ACA"/>
    <w:rsid w:val="00842E19"/>
    <w:rsid w:val="00843854"/>
    <w:rsid w:val="00843BEB"/>
    <w:rsid w:val="008441E3"/>
    <w:rsid w:val="00844D50"/>
    <w:rsid w:val="00845401"/>
    <w:rsid w:val="00846D72"/>
    <w:rsid w:val="00846E31"/>
    <w:rsid w:val="00846F0F"/>
    <w:rsid w:val="0084731A"/>
    <w:rsid w:val="00847ADC"/>
    <w:rsid w:val="00850330"/>
    <w:rsid w:val="00851F61"/>
    <w:rsid w:val="00853163"/>
    <w:rsid w:val="00853654"/>
    <w:rsid w:val="0085605D"/>
    <w:rsid w:val="0085793B"/>
    <w:rsid w:val="0086056C"/>
    <w:rsid w:val="0086544D"/>
    <w:rsid w:val="00865922"/>
    <w:rsid w:val="00866259"/>
    <w:rsid w:val="00866C97"/>
    <w:rsid w:val="00867C7E"/>
    <w:rsid w:val="00867DE9"/>
    <w:rsid w:val="008704B0"/>
    <w:rsid w:val="00870F6A"/>
    <w:rsid w:val="00872729"/>
    <w:rsid w:val="008731E1"/>
    <w:rsid w:val="00873306"/>
    <w:rsid w:val="00875D0C"/>
    <w:rsid w:val="00875D21"/>
    <w:rsid w:val="00875E58"/>
    <w:rsid w:val="00876D9A"/>
    <w:rsid w:val="008777C0"/>
    <w:rsid w:val="008777E3"/>
    <w:rsid w:val="00877DFE"/>
    <w:rsid w:val="00880CF1"/>
    <w:rsid w:val="00881765"/>
    <w:rsid w:val="00881C59"/>
    <w:rsid w:val="00881D01"/>
    <w:rsid w:val="0088289E"/>
    <w:rsid w:val="00882FEA"/>
    <w:rsid w:val="008833A6"/>
    <w:rsid w:val="00883916"/>
    <w:rsid w:val="00883D5C"/>
    <w:rsid w:val="00884930"/>
    <w:rsid w:val="00884E15"/>
    <w:rsid w:val="0088547A"/>
    <w:rsid w:val="00885568"/>
    <w:rsid w:val="00886690"/>
    <w:rsid w:val="0088669E"/>
    <w:rsid w:val="00886894"/>
    <w:rsid w:val="0089058C"/>
    <w:rsid w:val="00893881"/>
    <w:rsid w:val="00894B90"/>
    <w:rsid w:val="008951C0"/>
    <w:rsid w:val="00895EF6"/>
    <w:rsid w:val="008961BA"/>
    <w:rsid w:val="0089701C"/>
    <w:rsid w:val="00897B10"/>
    <w:rsid w:val="008A00A3"/>
    <w:rsid w:val="008A021F"/>
    <w:rsid w:val="008A0720"/>
    <w:rsid w:val="008A0987"/>
    <w:rsid w:val="008A0D71"/>
    <w:rsid w:val="008A35D1"/>
    <w:rsid w:val="008A38D8"/>
    <w:rsid w:val="008A51EF"/>
    <w:rsid w:val="008A5E73"/>
    <w:rsid w:val="008A6580"/>
    <w:rsid w:val="008A676B"/>
    <w:rsid w:val="008A6A33"/>
    <w:rsid w:val="008A7F91"/>
    <w:rsid w:val="008B00E8"/>
    <w:rsid w:val="008B1824"/>
    <w:rsid w:val="008B2265"/>
    <w:rsid w:val="008B2AAD"/>
    <w:rsid w:val="008B312B"/>
    <w:rsid w:val="008B3FB3"/>
    <w:rsid w:val="008B485E"/>
    <w:rsid w:val="008B4BD1"/>
    <w:rsid w:val="008B4C87"/>
    <w:rsid w:val="008B6823"/>
    <w:rsid w:val="008B70E4"/>
    <w:rsid w:val="008B7287"/>
    <w:rsid w:val="008C1401"/>
    <w:rsid w:val="008C147C"/>
    <w:rsid w:val="008C150A"/>
    <w:rsid w:val="008C187A"/>
    <w:rsid w:val="008C1C09"/>
    <w:rsid w:val="008C1F6F"/>
    <w:rsid w:val="008C2B86"/>
    <w:rsid w:val="008C2FD6"/>
    <w:rsid w:val="008C4B8A"/>
    <w:rsid w:val="008C58D0"/>
    <w:rsid w:val="008C5D93"/>
    <w:rsid w:val="008C66D4"/>
    <w:rsid w:val="008C7D17"/>
    <w:rsid w:val="008D0035"/>
    <w:rsid w:val="008D09C6"/>
    <w:rsid w:val="008D133F"/>
    <w:rsid w:val="008D1B7B"/>
    <w:rsid w:val="008D2061"/>
    <w:rsid w:val="008D2DFA"/>
    <w:rsid w:val="008D3C34"/>
    <w:rsid w:val="008D4767"/>
    <w:rsid w:val="008D4924"/>
    <w:rsid w:val="008D5EF5"/>
    <w:rsid w:val="008D6F70"/>
    <w:rsid w:val="008D7341"/>
    <w:rsid w:val="008D7377"/>
    <w:rsid w:val="008E02D7"/>
    <w:rsid w:val="008E0323"/>
    <w:rsid w:val="008E143A"/>
    <w:rsid w:val="008E16B6"/>
    <w:rsid w:val="008E1D28"/>
    <w:rsid w:val="008E37EC"/>
    <w:rsid w:val="008E382E"/>
    <w:rsid w:val="008E50F4"/>
    <w:rsid w:val="008E5113"/>
    <w:rsid w:val="008E5429"/>
    <w:rsid w:val="008E5576"/>
    <w:rsid w:val="008E57A4"/>
    <w:rsid w:val="008E5F08"/>
    <w:rsid w:val="008E6176"/>
    <w:rsid w:val="008E64A8"/>
    <w:rsid w:val="008E67BA"/>
    <w:rsid w:val="008E6AE2"/>
    <w:rsid w:val="008E6F0B"/>
    <w:rsid w:val="008F0D38"/>
    <w:rsid w:val="008F1BF3"/>
    <w:rsid w:val="008F2307"/>
    <w:rsid w:val="008F29EE"/>
    <w:rsid w:val="008F6131"/>
    <w:rsid w:val="008F6767"/>
    <w:rsid w:val="008F74FB"/>
    <w:rsid w:val="00901017"/>
    <w:rsid w:val="009023C5"/>
    <w:rsid w:val="00902917"/>
    <w:rsid w:val="009039C9"/>
    <w:rsid w:val="00903DED"/>
    <w:rsid w:val="0090493C"/>
    <w:rsid w:val="00905240"/>
    <w:rsid w:val="0090595F"/>
    <w:rsid w:val="00906154"/>
    <w:rsid w:val="00906226"/>
    <w:rsid w:val="009069D3"/>
    <w:rsid w:val="00906CFC"/>
    <w:rsid w:val="00906D8D"/>
    <w:rsid w:val="00911419"/>
    <w:rsid w:val="00911FCC"/>
    <w:rsid w:val="00912B2C"/>
    <w:rsid w:val="009133BF"/>
    <w:rsid w:val="0091398F"/>
    <w:rsid w:val="00913F42"/>
    <w:rsid w:val="00913F48"/>
    <w:rsid w:val="00914247"/>
    <w:rsid w:val="00915121"/>
    <w:rsid w:val="0091566E"/>
    <w:rsid w:val="00916A71"/>
    <w:rsid w:val="00917233"/>
    <w:rsid w:val="00917477"/>
    <w:rsid w:val="00921AF8"/>
    <w:rsid w:val="00921B72"/>
    <w:rsid w:val="009220EE"/>
    <w:rsid w:val="009225BF"/>
    <w:rsid w:val="00923E50"/>
    <w:rsid w:val="00926CCE"/>
    <w:rsid w:val="00926EF0"/>
    <w:rsid w:val="009273C9"/>
    <w:rsid w:val="00927984"/>
    <w:rsid w:val="00927F84"/>
    <w:rsid w:val="00930C91"/>
    <w:rsid w:val="00931D54"/>
    <w:rsid w:val="00933BCF"/>
    <w:rsid w:val="00933D32"/>
    <w:rsid w:val="0093516E"/>
    <w:rsid w:val="009366C9"/>
    <w:rsid w:val="00937302"/>
    <w:rsid w:val="0093742B"/>
    <w:rsid w:val="0094004E"/>
    <w:rsid w:val="00941385"/>
    <w:rsid w:val="0094174C"/>
    <w:rsid w:val="00941B47"/>
    <w:rsid w:val="0094212F"/>
    <w:rsid w:val="00942E5C"/>
    <w:rsid w:val="0094350B"/>
    <w:rsid w:val="00943DF2"/>
    <w:rsid w:val="00943DF8"/>
    <w:rsid w:val="00943E70"/>
    <w:rsid w:val="00944A25"/>
    <w:rsid w:val="00946573"/>
    <w:rsid w:val="009468CC"/>
    <w:rsid w:val="009469F4"/>
    <w:rsid w:val="0094790E"/>
    <w:rsid w:val="00951061"/>
    <w:rsid w:val="0095153B"/>
    <w:rsid w:val="0095167A"/>
    <w:rsid w:val="0095209C"/>
    <w:rsid w:val="00952D57"/>
    <w:rsid w:val="009539E2"/>
    <w:rsid w:val="00954B4E"/>
    <w:rsid w:val="0095719A"/>
    <w:rsid w:val="009572AC"/>
    <w:rsid w:val="00957C7E"/>
    <w:rsid w:val="00961685"/>
    <w:rsid w:val="00962D2E"/>
    <w:rsid w:val="00963749"/>
    <w:rsid w:val="00964DC1"/>
    <w:rsid w:val="00965D9D"/>
    <w:rsid w:val="009671A3"/>
    <w:rsid w:val="00967C8F"/>
    <w:rsid w:val="00971B31"/>
    <w:rsid w:val="0097236A"/>
    <w:rsid w:val="00972C00"/>
    <w:rsid w:val="00972FF2"/>
    <w:rsid w:val="0097309B"/>
    <w:rsid w:val="00973449"/>
    <w:rsid w:val="00973B84"/>
    <w:rsid w:val="0097416A"/>
    <w:rsid w:val="00974383"/>
    <w:rsid w:val="00975795"/>
    <w:rsid w:val="00975F22"/>
    <w:rsid w:val="00977069"/>
    <w:rsid w:val="0097732A"/>
    <w:rsid w:val="009779A7"/>
    <w:rsid w:val="00977DE9"/>
    <w:rsid w:val="00980649"/>
    <w:rsid w:val="00980B68"/>
    <w:rsid w:val="00981087"/>
    <w:rsid w:val="009838C0"/>
    <w:rsid w:val="00983AB8"/>
    <w:rsid w:val="0098482E"/>
    <w:rsid w:val="00984D34"/>
    <w:rsid w:val="00985A2C"/>
    <w:rsid w:val="00985BB9"/>
    <w:rsid w:val="00985E40"/>
    <w:rsid w:val="0098665F"/>
    <w:rsid w:val="00986DB2"/>
    <w:rsid w:val="00987335"/>
    <w:rsid w:val="00987F35"/>
    <w:rsid w:val="00991320"/>
    <w:rsid w:val="00991A13"/>
    <w:rsid w:val="00991FE2"/>
    <w:rsid w:val="009922DB"/>
    <w:rsid w:val="00993BB0"/>
    <w:rsid w:val="009947DF"/>
    <w:rsid w:val="00994933"/>
    <w:rsid w:val="00995A4E"/>
    <w:rsid w:val="009966BC"/>
    <w:rsid w:val="00996912"/>
    <w:rsid w:val="00997A14"/>
    <w:rsid w:val="009A1122"/>
    <w:rsid w:val="009A1A15"/>
    <w:rsid w:val="009A2827"/>
    <w:rsid w:val="009A44DD"/>
    <w:rsid w:val="009A6D44"/>
    <w:rsid w:val="009A7CBA"/>
    <w:rsid w:val="009B040E"/>
    <w:rsid w:val="009B08DE"/>
    <w:rsid w:val="009B0F33"/>
    <w:rsid w:val="009B2C19"/>
    <w:rsid w:val="009B4093"/>
    <w:rsid w:val="009B42F0"/>
    <w:rsid w:val="009B48C4"/>
    <w:rsid w:val="009B4E0A"/>
    <w:rsid w:val="009B4FCD"/>
    <w:rsid w:val="009B5A6B"/>
    <w:rsid w:val="009B7B57"/>
    <w:rsid w:val="009C0907"/>
    <w:rsid w:val="009C28C9"/>
    <w:rsid w:val="009C3B7F"/>
    <w:rsid w:val="009C45C0"/>
    <w:rsid w:val="009C5C1E"/>
    <w:rsid w:val="009C6743"/>
    <w:rsid w:val="009C72AE"/>
    <w:rsid w:val="009D0A8C"/>
    <w:rsid w:val="009D1476"/>
    <w:rsid w:val="009D243A"/>
    <w:rsid w:val="009D41C5"/>
    <w:rsid w:val="009D427F"/>
    <w:rsid w:val="009D47C0"/>
    <w:rsid w:val="009D4E67"/>
    <w:rsid w:val="009D6801"/>
    <w:rsid w:val="009E270E"/>
    <w:rsid w:val="009E3CA7"/>
    <w:rsid w:val="009E4CF7"/>
    <w:rsid w:val="009E59E8"/>
    <w:rsid w:val="009E5D82"/>
    <w:rsid w:val="009E63D3"/>
    <w:rsid w:val="009E649C"/>
    <w:rsid w:val="009E687C"/>
    <w:rsid w:val="009E743F"/>
    <w:rsid w:val="009E7AB7"/>
    <w:rsid w:val="009E7EE6"/>
    <w:rsid w:val="009F0837"/>
    <w:rsid w:val="009F12AA"/>
    <w:rsid w:val="009F2836"/>
    <w:rsid w:val="009F39FC"/>
    <w:rsid w:val="009F4060"/>
    <w:rsid w:val="009F42BE"/>
    <w:rsid w:val="009F4BC7"/>
    <w:rsid w:val="009F5069"/>
    <w:rsid w:val="00A0012E"/>
    <w:rsid w:val="00A00408"/>
    <w:rsid w:val="00A0050B"/>
    <w:rsid w:val="00A00AA8"/>
    <w:rsid w:val="00A00DD0"/>
    <w:rsid w:val="00A01377"/>
    <w:rsid w:val="00A01967"/>
    <w:rsid w:val="00A04264"/>
    <w:rsid w:val="00A05F6E"/>
    <w:rsid w:val="00A07488"/>
    <w:rsid w:val="00A07787"/>
    <w:rsid w:val="00A0781A"/>
    <w:rsid w:val="00A07D8C"/>
    <w:rsid w:val="00A11459"/>
    <w:rsid w:val="00A114AB"/>
    <w:rsid w:val="00A1171D"/>
    <w:rsid w:val="00A125A4"/>
    <w:rsid w:val="00A125CE"/>
    <w:rsid w:val="00A13523"/>
    <w:rsid w:val="00A150C4"/>
    <w:rsid w:val="00A1572F"/>
    <w:rsid w:val="00A2009C"/>
    <w:rsid w:val="00A20341"/>
    <w:rsid w:val="00A204D0"/>
    <w:rsid w:val="00A20BA2"/>
    <w:rsid w:val="00A2127B"/>
    <w:rsid w:val="00A223BD"/>
    <w:rsid w:val="00A226E3"/>
    <w:rsid w:val="00A2301B"/>
    <w:rsid w:val="00A2472E"/>
    <w:rsid w:val="00A25CD2"/>
    <w:rsid w:val="00A261C9"/>
    <w:rsid w:val="00A265F8"/>
    <w:rsid w:val="00A3044B"/>
    <w:rsid w:val="00A308DE"/>
    <w:rsid w:val="00A310F7"/>
    <w:rsid w:val="00A31730"/>
    <w:rsid w:val="00A3225F"/>
    <w:rsid w:val="00A32D68"/>
    <w:rsid w:val="00A3355F"/>
    <w:rsid w:val="00A338C7"/>
    <w:rsid w:val="00A34E67"/>
    <w:rsid w:val="00A365FE"/>
    <w:rsid w:val="00A36A8D"/>
    <w:rsid w:val="00A37DEB"/>
    <w:rsid w:val="00A42963"/>
    <w:rsid w:val="00A43580"/>
    <w:rsid w:val="00A43B6F"/>
    <w:rsid w:val="00A47CDE"/>
    <w:rsid w:val="00A505B7"/>
    <w:rsid w:val="00A5116A"/>
    <w:rsid w:val="00A5181A"/>
    <w:rsid w:val="00A52330"/>
    <w:rsid w:val="00A53631"/>
    <w:rsid w:val="00A53786"/>
    <w:rsid w:val="00A538F6"/>
    <w:rsid w:val="00A53EF0"/>
    <w:rsid w:val="00A548BA"/>
    <w:rsid w:val="00A54AD9"/>
    <w:rsid w:val="00A54F6E"/>
    <w:rsid w:val="00A56625"/>
    <w:rsid w:val="00A57A11"/>
    <w:rsid w:val="00A57D59"/>
    <w:rsid w:val="00A602B7"/>
    <w:rsid w:val="00A604F6"/>
    <w:rsid w:val="00A61278"/>
    <w:rsid w:val="00A615BE"/>
    <w:rsid w:val="00A64BD2"/>
    <w:rsid w:val="00A65A83"/>
    <w:rsid w:val="00A66B62"/>
    <w:rsid w:val="00A66F82"/>
    <w:rsid w:val="00A66FD2"/>
    <w:rsid w:val="00A671BF"/>
    <w:rsid w:val="00A702B6"/>
    <w:rsid w:val="00A70EFD"/>
    <w:rsid w:val="00A71083"/>
    <w:rsid w:val="00A73BC4"/>
    <w:rsid w:val="00A73C68"/>
    <w:rsid w:val="00A7413C"/>
    <w:rsid w:val="00A748FA"/>
    <w:rsid w:val="00A7511E"/>
    <w:rsid w:val="00A7557E"/>
    <w:rsid w:val="00A755F4"/>
    <w:rsid w:val="00A75A6D"/>
    <w:rsid w:val="00A75BC0"/>
    <w:rsid w:val="00A76016"/>
    <w:rsid w:val="00A76C94"/>
    <w:rsid w:val="00A7728A"/>
    <w:rsid w:val="00A807FC"/>
    <w:rsid w:val="00A80B04"/>
    <w:rsid w:val="00A83964"/>
    <w:rsid w:val="00A8479D"/>
    <w:rsid w:val="00A861C3"/>
    <w:rsid w:val="00A8627B"/>
    <w:rsid w:val="00A865B9"/>
    <w:rsid w:val="00A87CCB"/>
    <w:rsid w:val="00A9002D"/>
    <w:rsid w:val="00A91386"/>
    <w:rsid w:val="00A91535"/>
    <w:rsid w:val="00A92AA1"/>
    <w:rsid w:val="00A937CA"/>
    <w:rsid w:val="00A943E8"/>
    <w:rsid w:val="00A953C3"/>
    <w:rsid w:val="00A9594F"/>
    <w:rsid w:val="00A95C20"/>
    <w:rsid w:val="00A95CDE"/>
    <w:rsid w:val="00A967A1"/>
    <w:rsid w:val="00A967DB"/>
    <w:rsid w:val="00A96EA0"/>
    <w:rsid w:val="00A96FF9"/>
    <w:rsid w:val="00A97242"/>
    <w:rsid w:val="00A97EBE"/>
    <w:rsid w:val="00AA08B6"/>
    <w:rsid w:val="00AA13F0"/>
    <w:rsid w:val="00AA1BD0"/>
    <w:rsid w:val="00AA2DED"/>
    <w:rsid w:val="00AA3194"/>
    <w:rsid w:val="00AA3417"/>
    <w:rsid w:val="00AA397E"/>
    <w:rsid w:val="00AA3E06"/>
    <w:rsid w:val="00AA43BD"/>
    <w:rsid w:val="00AA5072"/>
    <w:rsid w:val="00AA6611"/>
    <w:rsid w:val="00AA6EEF"/>
    <w:rsid w:val="00AB2039"/>
    <w:rsid w:val="00AB2F5D"/>
    <w:rsid w:val="00AB30E8"/>
    <w:rsid w:val="00AB32C0"/>
    <w:rsid w:val="00AB34EB"/>
    <w:rsid w:val="00AB3E85"/>
    <w:rsid w:val="00AB4D26"/>
    <w:rsid w:val="00AB5B7F"/>
    <w:rsid w:val="00AB608F"/>
    <w:rsid w:val="00AB6B7E"/>
    <w:rsid w:val="00AB7DE0"/>
    <w:rsid w:val="00AC0A91"/>
    <w:rsid w:val="00AC11D8"/>
    <w:rsid w:val="00AC35A2"/>
    <w:rsid w:val="00AC41A2"/>
    <w:rsid w:val="00AC4902"/>
    <w:rsid w:val="00AC5FC3"/>
    <w:rsid w:val="00AD08B2"/>
    <w:rsid w:val="00AD1872"/>
    <w:rsid w:val="00AD18E7"/>
    <w:rsid w:val="00AD24DF"/>
    <w:rsid w:val="00AD2C25"/>
    <w:rsid w:val="00AD3AA9"/>
    <w:rsid w:val="00AD708E"/>
    <w:rsid w:val="00AD7775"/>
    <w:rsid w:val="00AD7E1F"/>
    <w:rsid w:val="00AE035F"/>
    <w:rsid w:val="00AE0684"/>
    <w:rsid w:val="00AE17A4"/>
    <w:rsid w:val="00AE1D0B"/>
    <w:rsid w:val="00AE20F5"/>
    <w:rsid w:val="00AE2D27"/>
    <w:rsid w:val="00AE464E"/>
    <w:rsid w:val="00AE50B0"/>
    <w:rsid w:val="00AE5223"/>
    <w:rsid w:val="00AE5341"/>
    <w:rsid w:val="00AE635C"/>
    <w:rsid w:val="00AE6500"/>
    <w:rsid w:val="00AE6D6C"/>
    <w:rsid w:val="00AE72EE"/>
    <w:rsid w:val="00AE7625"/>
    <w:rsid w:val="00AE7C52"/>
    <w:rsid w:val="00AF064A"/>
    <w:rsid w:val="00AF06B2"/>
    <w:rsid w:val="00AF1E00"/>
    <w:rsid w:val="00AF2240"/>
    <w:rsid w:val="00AF2340"/>
    <w:rsid w:val="00AF33BA"/>
    <w:rsid w:val="00AF3A63"/>
    <w:rsid w:val="00AF4734"/>
    <w:rsid w:val="00AF4A71"/>
    <w:rsid w:val="00AF5378"/>
    <w:rsid w:val="00AF61C4"/>
    <w:rsid w:val="00AF6AB6"/>
    <w:rsid w:val="00AF6BEE"/>
    <w:rsid w:val="00AF7F52"/>
    <w:rsid w:val="00B00BC8"/>
    <w:rsid w:val="00B010F1"/>
    <w:rsid w:val="00B01C8F"/>
    <w:rsid w:val="00B02532"/>
    <w:rsid w:val="00B029F7"/>
    <w:rsid w:val="00B0309F"/>
    <w:rsid w:val="00B0348E"/>
    <w:rsid w:val="00B03C1A"/>
    <w:rsid w:val="00B050B9"/>
    <w:rsid w:val="00B05247"/>
    <w:rsid w:val="00B057EF"/>
    <w:rsid w:val="00B067FA"/>
    <w:rsid w:val="00B068EB"/>
    <w:rsid w:val="00B06BD4"/>
    <w:rsid w:val="00B07A38"/>
    <w:rsid w:val="00B1333D"/>
    <w:rsid w:val="00B13BFE"/>
    <w:rsid w:val="00B150E6"/>
    <w:rsid w:val="00B15E00"/>
    <w:rsid w:val="00B17C5D"/>
    <w:rsid w:val="00B22A30"/>
    <w:rsid w:val="00B23C01"/>
    <w:rsid w:val="00B24156"/>
    <w:rsid w:val="00B245BA"/>
    <w:rsid w:val="00B247EA"/>
    <w:rsid w:val="00B24CBB"/>
    <w:rsid w:val="00B258E8"/>
    <w:rsid w:val="00B2620F"/>
    <w:rsid w:val="00B26353"/>
    <w:rsid w:val="00B310AF"/>
    <w:rsid w:val="00B31444"/>
    <w:rsid w:val="00B316F3"/>
    <w:rsid w:val="00B32B3F"/>
    <w:rsid w:val="00B33111"/>
    <w:rsid w:val="00B33192"/>
    <w:rsid w:val="00B346BC"/>
    <w:rsid w:val="00B34B60"/>
    <w:rsid w:val="00B3641C"/>
    <w:rsid w:val="00B41628"/>
    <w:rsid w:val="00B4169F"/>
    <w:rsid w:val="00B42EC3"/>
    <w:rsid w:val="00B4302B"/>
    <w:rsid w:val="00B4439E"/>
    <w:rsid w:val="00B46A7F"/>
    <w:rsid w:val="00B46D49"/>
    <w:rsid w:val="00B46E86"/>
    <w:rsid w:val="00B46FBE"/>
    <w:rsid w:val="00B47E3F"/>
    <w:rsid w:val="00B517B9"/>
    <w:rsid w:val="00B533C6"/>
    <w:rsid w:val="00B542BA"/>
    <w:rsid w:val="00B544A7"/>
    <w:rsid w:val="00B56CB3"/>
    <w:rsid w:val="00B57788"/>
    <w:rsid w:val="00B60323"/>
    <w:rsid w:val="00B6364E"/>
    <w:rsid w:val="00B655C4"/>
    <w:rsid w:val="00B65959"/>
    <w:rsid w:val="00B710BD"/>
    <w:rsid w:val="00B71428"/>
    <w:rsid w:val="00B721C8"/>
    <w:rsid w:val="00B73071"/>
    <w:rsid w:val="00B73DE4"/>
    <w:rsid w:val="00B74E84"/>
    <w:rsid w:val="00B751D4"/>
    <w:rsid w:val="00B75365"/>
    <w:rsid w:val="00B77DDF"/>
    <w:rsid w:val="00B80D26"/>
    <w:rsid w:val="00B82421"/>
    <w:rsid w:val="00B8246F"/>
    <w:rsid w:val="00B8264A"/>
    <w:rsid w:val="00B82F43"/>
    <w:rsid w:val="00B8372B"/>
    <w:rsid w:val="00B852D7"/>
    <w:rsid w:val="00B8599B"/>
    <w:rsid w:val="00B85F39"/>
    <w:rsid w:val="00B86304"/>
    <w:rsid w:val="00B86E3D"/>
    <w:rsid w:val="00B90254"/>
    <w:rsid w:val="00B90AD3"/>
    <w:rsid w:val="00B91897"/>
    <w:rsid w:val="00B91912"/>
    <w:rsid w:val="00B92075"/>
    <w:rsid w:val="00B92F3D"/>
    <w:rsid w:val="00B94770"/>
    <w:rsid w:val="00B9514E"/>
    <w:rsid w:val="00B968C0"/>
    <w:rsid w:val="00B96CFD"/>
    <w:rsid w:val="00B96E5D"/>
    <w:rsid w:val="00B973F5"/>
    <w:rsid w:val="00B97CB0"/>
    <w:rsid w:val="00B97DDC"/>
    <w:rsid w:val="00BA18AA"/>
    <w:rsid w:val="00BA22D8"/>
    <w:rsid w:val="00BA25D8"/>
    <w:rsid w:val="00BA362F"/>
    <w:rsid w:val="00BA49E9"/>
    <w:rsid w:val="00BA4DC5"/>
    <w:rsid w:val="00BA4FAE"/>
    <w:rsid w:val="00BA6A08"/>
    <w:rsid w:val="00BA6C20"/>
    <w:rsid w:val="00BB05E4"/>
    <w:rsid w:val="00BB0692"/>
    <w:rsid w:val="00BB12AB"/>
    <w:rsid w:val="00BB1C99"/>
    <w:rsid w:val="00BB1F44"/>
    <w:rsid w:val="00BB24D5"/>
    <w:rsid w:val="00BB34E5"/>
    <w:rsid w:val="00BB3C8F"/>
    <w:rsid w:val="00BB3D4D"/>
    <w:rsid w:val="00BB4A53"/>
    <w:rsid w:val="00BB6264"/>
    <w:rsid w:val="00BB6EC1"/>
    <w:rsid w:val="00BB70A3"/>
    <w:rsid w:val="00BB71CF"/>
    <w:rsid w:val="00BB7B2E"/>
    <w:rsid w:val="00BC0C38"/>
    <w:rsid w:val="00BC2081"/>
    <w:rsid w:val="00BC2FBA"/>
    <w:rsid w:val="00BC31D4"/>
    <w:rsid w:val="00BC4A5C"/>
    <w:rsid w:val="00BC5658"/>
    <w:rsid w:val="00BC5FB3"/>
    <w:rsid w:val="00BC696A"/>
    <w:rsid w:val="00BC6B2B"/>
    <w:rsid w:val="00BC6C94"/>
    <w:rsid w:val="00BC6CBC"/>
    <w:rsid w:val="00BC6D6D"/>
    <w:rsid w:val="00BC7536"/>
    <w:rsid w:val="00BC7A6A"/>
    <w:rsid w:val="00BD1790"/>
    <w:rsid w:val="00BD1A96"/>
    <w:rsid w:val="00BD27C4"/>
    <w:rsid w:val="00BD32A4"/>
    <w:rsid w:val="00BD3445"/>
    <w:rsid w:val="00BD34DF"/>
    <w:rsid w:val="00BD3A4E"/>
    <w:rsid w:val="00BD3CD2"/>
    <w:rsid w:val="00BD545C"/>
    <w:rsid w:val="00BD5E3F"/>
    <w:rsid w:val="00BD6491"/>
    <w:rsid w:val="00BD667E"/>
    <w:rsid w:val="00BE06B2"/>
    <w:rsid w:val="00BE1119"/>
    <w:rsid w:val="00BE12C6"/>
    <w:rsid w:val="00BE1317"/>
    <w:rsid w:val="00BE1766"/>
    <w:rsid w:val="00BE2AF7"/>
    <w:rsid w:val="00BE2D11"/>
    <w:rsid w:val="00BE567E"/>
    <w:rsid w:val="00BE5854"/>
    <w:rsid w:val="00BE60E2"/>
    <w:rsid w:val="00BE7D69"/>
    <w:rsid w:val="00BF0F98"/>
    <w:rsid w:val="00BF13E4"/>
    <w:rsid w:val="00BF1A08"/>
    <w:rsid w:val="00BF1C9A"/>
    <w:rsid w:val="00BF20A8"/>
    <w:rsid w:val="00BF2C45"/>
    <w:rsid w:val="00BF2FBB"/>
    <w:rsid w:val="00BF3371"/>
    <w:rsid w:val="00BF33C4"/>
    <w:rsid w:val="00BF4147"/>
    <w:rsid w:val="00BF6308"/>
    <w:rsid w:val="00BF66B5"/>
    <w:rsid w:val="00C0057E"/>
    <w:rsid w:val="00C011AE"/>
    <w:rsid w:val="00C03B89"/>
    <w:rsid w:val="00C059BE"/>
    <w:rsid w:val="00C068F8"/>
    <w:rsid w:val="00C12B41"/>
    <w:rsid w:val="00C12E8E"/>
    <w:rsid w:val="00C15BAE"/>
    <w:rsid w:val="00C214EC"/>
    <w:rsid w:val="00C21895"/>
    <w:rsid w:val="00C2216B"/>
    <w:rsid w:val="00C22BAF"/>
    <w:rsid w:val="00C23521"/>
    <w:rsid w:val="00C24240"/>
    <w:rsid w:val="00C2431B"/>
    <w:rsid w:val="00C24C23"/>
    <w:rsid w:val="00C24FB4"/>
    <w:rsid w:val="00C25AE4"/>
    <w:rsid w:val="00C27F09"/>
    <w:rsid w:val="00C30299"/>
    <w:rsid w:val="00C30C5E"/>
    <w:rsid w:val="00C311BD"/>
    <w:rsid w:val="00C31708"/>
    <w:rsid w:val="00C35DA7"/>
    <w:rsid w:val="00C36148"/>
    <w:rsid w:val="00C427E9"/>
    <w:rsid w:val="00C430DB"/>
    <w:rsid w:val="00C440A7"/>
    <w:rsid w:val="00C44BA5"/>
    <w:rsid w:val="00C450BC"/>
    <w:rsid w:val="00C45461"/>
    <w:rsid w:val="00C45590"/>
    <w:rsid w:val="00C46060"/>
    <w:rsid w:val="00C460A6"/>
    <w:rsid w:val="00C47DF2"/>
    <w:rsid w:val="00C50645"/>
    <w:rsid w:val="00C513EB"/>
    <w:rsid w:val="00C51875"/>
    <w:rsid w:val="00C52BEC"/>
    <w:rsid w:val="00C52C85"/>
    <w:rsid w:val="00C534D1"/>
    <w:rsid w:val="00C540BC"/>
    <w:rsid w:val="00C54F32"/>
    <w:rsid w:val="00C55B66"/>
    <w:rsid w:val="00C55EF5"/>
    <w:rsid w:val="00C56E3D"/>
    <w:rsid w:val="00C56F59"/>
    <w:rsid w:val="00C57014"/>
    <w:rsid w:val="00C57C24"/>
    <w:rsid w:val="00C60583"/>
    <w:rsid w:val="00C607E9"/>
    <w:rsid w:val="00C60CC9"/>
    <w:rsid w:val="00C616A5"/>
    <w:rsid w:val="00C62ECF"/>
    <w:rsid w:val="00C6352A"/>
    <w:rsid w:val="00C67635"/>
    <w:rsid w:val="00C70714"/>
    <w:rsid w:val="00C71438"/>
    <w:rsid w:val="00C7208B"/>
    <w:rsid w:val="00C73397"/>
    <w:rsid w:val="00C73E5C"/>
    <w:rsid w:val="00C74241"/>
    <w:rsid w:val="00C7545C"/>
    <w:rsid w:val="00C75B44"/>
    <w:rsid w:val="00C76EB8"/>
    <w:rsid w:val="00C81846"/>
    <w:rsid w:val="00C81E19"/>
    <w:rsid w:val="00C82894"/>
    <w:rsid w:val="00C828DA"/>
    <w:rsid w:val="00C8298F"/>
    <w:rsid w:val="00C837DF"/>
    <w:rsid w:val="00C8399B"/>
    <w:rsid w:val="00C83D0B"/>
    <w:rsid w:val="00C85C3B"/>
    <w:rsid w:val="00C8604D"/>
    <w:rsid w:val="00C8732A"/>
    <w:rsid w:val="00C87D6A"/>
    <w:rsid w:val="00C87ED0"/>
    <w:rsid w:val="00C90651"/>
    <w:rsid w:val="00C925B2"/>
    <w:rsid w:val="00C92961"/>
    <w:rsid w:val="00C92EE7"/>
    <w:rsid w:val="00C94412"/>
    <w:rsid w:val="00C944E7"/>
    <w:rsid w:val="00C965C6"/>
    <w:rsid w:val="00C968EB"/>
    <w:rsid w:val="00C97520"/>
    <w:rsid w:val="00C9767E"/>
    <w:rsid w:val="00CA01CD"/>
    <w:rsid w:val="00CA0E4B"/>
    <w:rsid w:val="00CA1766"/>
    <w:rsid w:val="00CA1878"/>
    <w:rsid w:val="00CA193E"/>
    <w:rsid w:val="00CA1A00"/>
    <w:rsid w:val="00CA3E80"/>
    <w:rsid w:val="00CA4BC8"/>
    <w:rsid w:val="00CA685F"/>
    <w:rsid w:val="00CA7564"/>
    <w:rsid w:val="00CA7823"/>
    <w:rsid w:val="00CA789B"/>
    <w:rsid w:val="00CB2798"/>
    <w:rsid w:val="00CB27D4"/>
    <w:rsid w:val="00CB28A3"/>
    <w:rsid w:val="00CB2FE8"/>
    <w:rsid w:val="00CB3948"/>
    <w:rsid w:val="00CB3DC7"/>
    <w:rsid w:val="00CB41B7"/>
    <w:rsid w:val="00CB4EE9"/>
    <w:rsid w:val="00CB5803"/>
    <w:rsid w:val="00CB652E"/>
    <w:rsid w:val="00CB68DD"/>
    <w:rsid w:val="00CB7915"/>
    <w:rsid w:val="00CC04DB"/>
    <w:rsid w:val="00CC10F0"/>
    <w:rsid w:val="00CC1813"/>
    <w:rsid w:val="00CC19B1"/>
    <w:rsid w:val="00CC251B"/>
    <w:rsid w:val="00CC2543"/>
    <w:rsid w:val="00CC3347"/>
    <w:rsid w:val="00CC4CA0"/>
    <w:rsid w:val="00CC73FE"/>
    <w:rsid w:val="00CD00CA"/>
    <w:rsid w:val="00CD00D1"/>
    <w:rsid w:val="00CD03FA"/>
    <w:rsid w:val="00CD09E9"/>
    <w:rsid w:val="00CD18CA"/>
    <w:rsid w:val="00CD1E93"/>
    <w:rsid w:val="00CD2BB7"/>
    <w:rsid w:val="00CD3319"/>
    <w:rsid w:val="00CD3B20"/>
    <w:rsid w:val="00CD5991"/>
    <w:rsid w:val="00CD6671"/>
    <w:rsid w:val="00CD6B20"/>
    <w:rsid w:val="00CD7C5B"/>
    <w:rsid w:val="00CE0089"/>
    <w:rsid w:val="00CE032E"/>
    <w:rsid w:val="00CE0659"/>
    <w:rsid w:val="00CE0843"/>
    <w:rsid w:val="00CE29EB"/>
    <w:rsid w:val="00CE29FD"/>
    <w:rsid w:val="00CE3423"/>
    <w:rsid w:val="00CE5008"/>
    <w:rsid w:val="00CE51B7"/>
    <w:rsid w:val="00CE5FEC"/>
    <w:rsid w:val="00CE6C39"/>
    <w:rsid w:val="00CE776B"/>
    <w:rsid w:val="00CF0C33"/>
    <w:rsid w:val="00CF151C"/>
    <w:rsid w:val="00CF1929"/>
    <w:rsid w:val="00CF1EE5"/>
    <w:rsid w:val="00CF238F"/>
    <w:rsid w:val="00CF4027"/>
    <w:rsid w:val="00CF4193"/>
    <w:rsid w:val="00CF435E"/>
    <w:rsid w:val="00CF532D"/>
    <w:rsid w:val="00CF5C58"/>
    <w:rsid w:val="00CF70B7"/>
    <w:rsid w:val="00D012E6"/>
    <w:rsid w:val="00D02E0E"/>
    <w:rsid w:val="00D031E5"/>
    <w:rsid w:val="00D03649"/>
    <w:rsid w:val="00D0464E"/>
    <w:rsid w:val="00D04A2D"/>
    <w:rsid w:val="00D0510B"/>
    <w:rsid w:val="00D0584A"/>
    <w:rsid w:val="00D07EFE"/>
    <w:rsid w:val="00D10344"/>
    <w:rsid w:val="00D10A47"/>
    <w:rsid w:val="00D1149C"/>
    <w:rsid w:val="00D11A80"/>
    <w:rsid w:val="00D14519"/>
    <w:rsid w:val="00D14E57"/>
    <w:rsid w:val="00D171C1"/>
    <w:rsid w:val="00D17DFA"/>
    <w:rsid w:val="00D20C29"/>
    <w:rsid w:val="00D20FE3"/>
    <w:rsid w:val="00D213E2"/>
    <w:rsid w:val="00D21D4D"/>
    <w:rsid w:val="00D2296F"/>
    <w:rsid w:val="00D22A3D"/>
    <w:rsid w:val="00D22C4A"/>
    <w:rsid w:val="00D2558C"/>
    <w:rsid w:val="00D263EE"/>
    <w:rsid w:val="00D31174"/>
    <w:rsid w:val="00D320E7"/>
    <w:rsid w:val="00D32BAB"/>
    <w:rsid w:val="00D33838"/>
    <w:rsid w:val="00D34717"/>
    <w:rsid w:val="00D35179"/>
    <w:rsid w:val="00D36C03"/>
    <w:rsid w:val="00D36D3B"/>
    <w:rsid w:val="00D37B57"/>
    <w:rsid w:val="00D37F9F"/>
    <w:rsid w:val="00D4003B"/>
    <w:rsid w:val="00D40FF4"/>
    <w:rsid w:val="00D425D8"/>
    <w:rsid w:val="00D427B7"/>
    <w:rsid w:val="00D42C87"/>
    <w:rsid w:val="00D42F4A"/>
    <w:rsid w:val="00D441C4"/>
    <w:rsid w:val="00D45169"/>
    <w:rsid w:val="00D45294"/>
    <w:rsid w:val="00D45D03"/>
    <w:rsid w:val="00D465DB"/>
    <w:rsid w:val="00D5062D"/>
    <w:rsid w:val="00D50F29"/>
    <w:rsid w:val="00D512C4"/>
    <w:rsid w:val="00D520B1"/>
    <w:rsid w:val="00D52304"/>
    <w:rsid w:val="00D52A6D"/>
    <w:rsid w:val="00D53991"/>
    <w:rsid w:val="00D53E06"/>
    <w:rsid w:val="00D541DF"/>
    <w:rsid w:val="00D54EC9"/>
    <w:rsid w:val="00D56396"/>
    <w:rsid w:val="00D56766"/>
    <w:rsid w:val="00D60816"/>
    <w:rsid w:val="00D61257"/>
    <w:rsid w:val="00D612D4"/>
    <w:rsid w:val="00D615FE"/>
    <w:rsid w:val="00D6226A"/>
    <w:rsid w:val="00D6381A"/>
    <w:rsid w:val="00D655F9"/>
    <w:rsid w:val="00D66F41"/>
    <w:rsid w:val="00D66F92"/>
    <w:rsid w:val="00D66FEA"/>
    <w:rsid w:val="00D67563"/>
    <w:rsid w:val="00D7052C"/>
    <w:rsid w:val="00D7069B"/>
    <w:rsid w:val="00D716FE"/>
    <w:rsid w:val="00D71C1E"/>
    <w:rsid w:val="00D71C7A"/>
    <w:rsid w:val="00D75C83"/>
    <w:rsid w:val="00D76374"/>
    <w:rsid w:val="00D773E2"/>
    <w:rsid w:val="00D802AA"/>
    <w:rsid w:val="00D82DAF"/>
    <w:rsid w:val="00D8336A"/>
    <w:rsid w:val="00D83373"/>
    <w:rsid w:val="00D84890"/>
    <w:rsid w:val="00D85163"/>
    <w:rsid w:val="00D85857"/>
    <w:rsid w:val="00D85D26"/>
    <w:rsid w:val="00D8644E"/>
    <w:rsid w:val="00D86E85"/>
    <w:rsid w:val="00D86E9E"/>
    <w:rsid w:val="00D87B0E"/>
    <w:rsid w:val="00D87C34"/>
    <w:rsid w:val="00D87C77"/>
    <w:rsid w:val="00D90D4B"/>
    <w:rsid w:val="00D90DD3"/>
    <w:rsid w:val="00D9120F"/>
    <w:rsid w:val="00D91769"/>
    <w:rsid w:val="00D919D8"/>
    <w:rsid w:val="00D919F5"/>
    <w:rsid w:val="00D92D4D"/>
    <w:rsid w:val="00D93B2F"/>
    <w:rsid w:val="00D944B6"/>
    <w:rsid w:val="00D94DF2"/>
    <w:rsid w:val="00D95EEC"/>
    <w:rsid w:val="00D96910"/>
    <w:rsid w:val="00D9718E"/>
    <w:rsid w:val="00D979E4"/>
    <w:rsid w:val="00D97F1F"/>
    <w:rsid w:val="00DA0B6E"/>
    <w:rsid w:val="00DA3DB2"/>
    <w:rsid w:val="00DA3FA1"/>
    <w:rsid w:val="00DA4D4A"/>
    <w:rsid w:val="00DA5436"/>
    <w:rsid w:val="00DA55BF"/>
    <w:rsid w:val="00DA5B82"/>
    <w:rsid w:val="00DA5B88"/>
    <w:rsid w:val="00DA6000"/>
    <w:rsid w:val="00DA66F8"/>
    <w:rsid w:val="00DA6AC9"/>
    <w:rsid w:val="00DB0640"/>
    <w:rsid w:val="00DB064C"/>
    <w:rsid w:val="00DB1E1F"/>
    <w:rsid w:val="00DB411D"/>
    <w:rsid w:val="00DB42DF"/>
    <w:rsid w:val="00DB54CB"/>
    <w:rsid w:val="00DB65C4"/>
    <w:rsid w:val="00DB761F"/>
    <w:rsid w:val="00DC1708"/>
    <w:rsid w:val="00DC1B28"/>
    <w:rsid w:val="00DC2726"/>
    <w:rsid w:val="00DC3DB3"/>
    <w:rsid w:val="00DC3F36"/>
    <w:rsid w:val="00DC45ED"/>
    <w:rsid w:val="00DC4CAA"/>
    <w:rsid w:val="00DC58C9"/>
    <w:rsid w:val="00DC5AE8"/>
    <w:rsid w:val="00DC6771"/>
    <w:rsid w:val="00DC6F33"/>
    <w:rsid w:val="00DC798F"/>
    <w:rsid w:val="00DD0D76"/>
    <w:rsid w:val="00DD1541"/>
    <w:rsid w:val="00DD24BD"/>
    <w:rsid w:val="00DD2E5B"/>
    <w:rsid w:val="00DD3602"/>
    <w:rsid w:val="00DD37AD"/>
    <w:rsid w:val="00DD46CD"/>
    <w:rsid w:val="00DD6D2F"/>
    <w:rsid w:val="00DD708D"/>
    <w:rsid w:val="00DE0E53"/>
    <w:rsid w:val="00DE2D32"/>
    <w:rsid w:val="00DE3097"/>
    <w:rsid w:val="00DE334C"/>
    <w:rsid w:val="00DE45C1"/>
    <w:rsid w:val="00DE530F"/>
    <w:rsid w:val="00DE6001"/>
    <w:rsid w:val="00DE67BE"/>
    <w:rsid w:val="00DE6907"/>
    <w:rsid w:val="00DE6DE8"/>
    <w:rsid w:val="00DE722D"/>
    <w:rsid w:val="00DE7808"/>
    <w:rsid w:val="00DE7D47"/>
    <w:rsid w:val="00DF04EB"/>
    <w:rsid w:val="00DF065F"/>
    <w:rsid w:val="00DF0724"/>
    <w:rsid w:val="00DF0BA8"/>
    <w:rsid w:val="00DF1E05"/>
    <w:rsid w:val="00DF2905"/>
    <w:rsid w:val="00DF3667"/>
    <w:rsid w:val="00DF6D86"/>
    <w:rsid w:val="00DF6FD2"/>
    <w:rsid w:val="00DF7479"/>
    <w:rsid w:val="00E00480"/>
    <w:rsid w:val="00E01E0E"/>
    <w:rsid w:val="00E02426"/>
    <w:rsid w:val="00E0309C"/>
    <w:rsid w:val="00E031FB"/>
    <w:rsid w:val="00E0325A"/>
    <w:rsid w:val="00E03E9E"/>
    <w:rsid w:val="00E045DC"/>
    <w:rsid w:val="00E04EBF"/>
    <w:rsid w:val="00E0506C"/>
    <w:rsid w:val="00E06B17"/>
    <w:rsid w:val="00E06D3F"/>
    <w:rsid w:val="00E100D5"/>
    <w:rsid w:val="00E10B51"/>
    <w:rsid w:val="00E115CE"/>
    <w:rsid w:val="00E11D8E"/>
    <w:rsid w:val="00E12055"/>
    <w:rsid w:val="00E124E0"/>
    <w:rsid w:val="00E143A9"/>
    <w:rsid w:val="00E149B5"/>
    <w:rsid w:val="00E15563"/>
    <w:rsid w:val="00E16605"/>
    <w:rsid w:val="00E173B0"/>
    <w:rsid w:val="00E175A1"/>
    <w:rsid w:val="00E17769"/>
    <w:rsid w:val="00E17784"/>
    <w:rsid w:val="00E17873"/>
    <w:rsid w:val="00E2050E"/>
    <w:rsid w:val="00E20B58"/>
    <w:rsid w:val="00E211B7"/>
    <w:rsid w:val="00E22D22"/>
    <w:rsid w:val="00E24E0D"/>
    <w:rsid w:val="00E30AF7"/>
    <w:rsid w:val="00E317E0"/>
    <w:rsid w:val="00E32D75"/>
    <w:rsid w:val="00E333E7"/>
    <w:rsid w:val="00E3367C"/>
    <w:rsid w:val="00E33F91"/>
    <w:rsid w:val="00E351C3"/>
    <w:rsid w:val="00E356C6"/>
    <w:rsid w:val="00E35F4D"/>
    <w:rsid w:val="00E3758F"/>
    <w:rsid w:val="00E40716"/>
    <w:rsid w:val="00E40ADC"/>
    <w:rsid w:val="00E4152F"/>
    <w:rsid w:val="00E41812"/>
    <w:rsid w:val="00E41E9F"/>
    <w:rsid w:val="00E43817"/>
    <w:rsid w:val="00E43B30"/>
    <w:rsid w:val="00E441F1"/>
    <w:rsid w:val="00E4542A"/>
    <w:rsid w:val="00E479A0"/>
    <w:rsid w:val="00E5000C"/>
    <w:rsid w:val="00E50CFB"/>
    <w:rsid w:val="00E5289C"/>
    <w:rsid w:val="00E52DDD"/>
    <w:rsid w:val="00E530C5"/>
    <w:rsid w:val="00E531BA"/>
    <w:rsid w:val="00E537C8"/>
    <w:rsid w:val="00E53BCF"/>
    <w:rsid w:val="00E54C7C"/>
    <w:rsid w:val="00E54D73"/>
    <w:rsid w:val="00E557D0"/>
    <w:rsid w:val="00E55934"/>
    <w:rsid w:val="00E563BF"/>
    <w:rsid w:val="00E57962"/>
    <w:rsid w:val="00E60862"/>
    <w:rsid w:val="00E61A1A"/>
    <w:rsid w:val="00E6296D"/>
    <w:rsid w:val="00E62DAF"/>
    <w:rsid w:val="00E63BCC"/>
    <w:rsid w:val="00E6444F"/>
    <w:rsid w:val="00E6481F"/>
    <w:rsid w:val="00E6685E"/>
    <w:rsid w:val="00E67582"/>
    <w:rsid w:val="00E72BF5"/>
    <w:rsid w:val="00E72EB7"/>
    <w:rsid w:val="00E7323B"/>
    <w:rsid w:val="00E73273"/>
    <w:rsid w:val="00E7335C"/>
    <w:rsid w:val="00E73FFE"/>
    <w:rsid w:val="00E765BD"/>
    <w:rsid w:val="00E76F13"/>
    <w:rsid w:val="00E7757A"/>
    <w:rsid w:val="00E77F3F"/>
    <w:rsid w:val="00E80782"/>
    <w:rsid w:val="00E8130B"/>
    <w:rsid w:val="00E82003"/>
    <w:rsid w:val="00E82622"/>
    <w:rsid w:val="00E82A39"/>
    <w:rsid w:val="00E83101"/>
    <w:rsid w:val="00E84D13"/>
    <w:rsid w:val="00E86719"/>
    <w:rsid w:val="00E879D1"/>
    <w:rsid w:val="00E904A5"/>
    <w:rsid w:val="00E914DE"/>
    <w:rsid w:val="00E91503"/>
    <w:rsid w:val="00E92077"/>
    <w:rsid w:val="00E9302C"/>
    <w:rsid w:val="00E932AB"/>
    <w:rsid w:val="00E932DF"/>
    <w:rsid w:val="00E937AD"/>
    <w:rsid w:val="00E9413F"/>
    <w:rsid w:val="00E942CB"/>
    <w:rsid w:val="00E9443F"/>
    <w:rsid w:val="00E95AA5"/>
    <w:rsid w:val="00EA007C"/>
    <w:rsid w:val="00EA0FC1"/>
    <w:rsid w:val="00EA109A"/>
    <w:rsid w:val="00EA17A7"/>
    <w:rsid w:val="00EA379E"/>
    <w:rsid w:val="00EA3955"/>
    <w:rsid w:val="00EA5223"/>
    <w:rsid w:val="00EA5766"/>
    <w:rsid w:val="00EA5978"/>
    <w:rsid w:val="00EA59CA"/>
    <w:rsid w:val="00EA7309"/>
    <w:rsid w:val="00EA7553"/>
    <w:rsid w:val="00EB2086"/>
    <w:rsid w:val="00EB2A80"/>
    <w:rsid w:val="00EB2CC9"/>
    <w:rsid w:val="00EB2F33"/>
    <w:rsid w:val="00EB4617"/>
    <w:rsid w:val="00EB5872"/>
    <w:rsid w:val="00EB5C81"/>
    <w:rsid w:val="00EB60AC"/>
    <w:rsid w:val="00EB6FC1"/>
    <w:rsid w:val="00EB793B"/>
    <w:rsid w:val="00EB7EF6"/>
    <w:rsid w:val="00EC1990"/>
    <w:rsid w:val="00EC2C64"/>
    <w:rsid w:val="00EC2EC2"/>
    <w:rsid w:val="00EC3D4F"/>
    <w:rsid w:val="00EC55CD"/>
    <w:rsid w:val="00EC63F3"/>
    <w:rsid w:val="00EC6930"/>
    <w:rsid w:val="00ED0276"/>
    <w:rsid w:val="00ED14FA"/>
    <w:rsid w:val="00ED1601"/>
    <w:rsid w:val="00ED1AA2"/>
    <w:rsid w:val="00ED2001"/>
    <w:rsid w:val="00ED21BA"/>
    <w:rsid w:val="00ED3074"/>
    <w:rsid w:val="00ED33A0"/>
    <w:rsid w:val="00ED3AC6"/>
    <w:rsid w:val="00ED423C"/>
    <w:rsid w:val="00ED5679"/>
    <w:rsid w:val="00ED6B78"/>
    <w:rsid w:val="00ED790E"/>
    <w:rsid w:val="00EE0168"/>
    <w:rsid w:val="00EE02CE"/>
    <w:rsid w:val="00EE05EA"/>
    <w:rsid w:val="00EE0AEF"/>
    <w:rsid w:val="00EE0BDB"/>
    <w:rsid w:val="00EE25B3"/>
    <w:rsid w:val="00EE2D84"/>
    <w:rsid w:val="00EE31DC"/>
    <w:rsid w:val="00EE45EF"/>
    <w:rsid w:val="00EE4E4B"/>
    <w:rsid w:val="00EE5848"/>
    <w:rsid w:val="00EE5FE3"/>
    <w:rsid w:val="00EE6985"/>
    <w:rsid w:val="00EE77B0"/>
    <w:rsid w:val="00EF00DB"/>
    <w:rsid w:val="00EF0184"/>
    <w:rsid w:val="00EF2549"/>
    <w:rsid w:val="00EF2832"/>
    <w:rsid w:val="00EF32F9"/>
    <w:rsid w:val="00EF3CFA"/>
    <w:rsid w:val="00EF4C7B"/>
    <w:rsid w:val="00EF532D"/>
    <w:rsid w:val="00EF6166"/>
    <w:rsid w:val="00EF67C0"/>
    <w:rsid w:val="00EF75D4"/>
    <w:rsid w:val="00F00C04"/>
    <w:rsid w:val="00F03EC2"/>
    <w:rsid w:val="00F05893"/>
    <w:rsid w:val="00F064A5"/>
    <w:rsid w:val="00F065FE"/>
    <w:rsid w:val="00F07637"/>
    <w:rsid w:val="00F077CB"/>
    <w:rsid w:val="00F100F6"/>
    <w:rsid w:val="00F10F0E"/>
    <w:rsid w:val="00F111C0"/>
    <w:rsid w:val="00F1261E"/>
    <w:rsid w:val="00F12AB9"/>
    <w:rsid w:val="00F14972"/>
    <w:rsid w:val="00F15272"/>
    <w:rsid w:val="00F16D1D"/>
    <w:rsid w:val="00F17186"/>
    <w:rsid w:val="00F1753C"/>
    <w:rsid w:val="00F177E4"/>
    <w:rsid w:val="00F20A12"/>
    <w:rsid w:val="00F20EBB"/>
    <w:rsid w:val="00F211DD"/>
    <w:rsid w:val="00F212CE"/>
    <w:rsid w:val="00F21F5B"/>
    <w:rsid w:val="00F22159"/>
    <w:rsid w:val="00F225D3"/>
    <w:rsid w:val="00F22A4B"/>
    <w:rsid w:val="00F26E10"/>
    <w:rsid w:val="00F30904"/>
    <w:rsid w:val="00F30BC7"/>
    <w:rsid w:val="00F314FD"/>
    <w:rsid w:val="00F3185E"/>
    <w:rsid w:val="00F34C0A"/>
    <w:rsid w:val="00F35125"/>
    <w:rsid w:val="00F354A2"/>
    <w:rsid w:val="00F36689"/>
    <w:rsid w:val="00F36DC2"/>
    <w:rsid w:val="00F3775A"/>
    <w:rsid w:val="00F40AAB"/>
    <w:rsid w:val="00F41403"/>
    <w:rsid w:val="00F41E9C"/>
    <w:rsid w:val="00F427B0"/>
    <w:rsid w:val="00F43549"/>
    <w:rsid w:val="00F43AF7"/>
    <w:rsid w:val="00F45461"/>
    <w:rsid w:val="00F47A93"/>
    <w:rsid w:val="00F47BED"/>
    <w:rsid w:val="00F47C7F"/>
    <w:rsid w:val="00F5090A"/>
    <w:rsid w:val="00F50AF9"/>
    <w:rsid w:val="00F5113E"/>
    <w:rsid w:val="00F519F7"/>
    <w:rsid w:val="00F5273B"/>
    <w:rsid w:val="00F54466"/>
    <w:rsid w:val="00F54A49"/>
    <w:rsid w:val="00F54EB3"/>
    <w:rsid w:val="00F557B2"/>
    <w:rsid w:val="00F55D6F"/>
    <w:rsid w:val="00F573E8"/>
    <w:rsid w:val="00F57446"/>
    <w:rsid w:val="00F57E1D"/>
    <w:rsid w:val="00F60C1F"/>
    <w:rsid w:val="00F63368"/>
    <w:rsid w:val="00F63425"/>
    <w:rsid w:val="00F63BB9"/>
    <w:rsid w:val="00F64FA1"/>
    <w:rsid w:val="00F6545F"/>
    <w:rsid w:val="00F655F9"/>
    <w:rsid w:val="00F65F2C"/>
    <w:rsid w:val="00F66AA7"/>
    <w:rsid w:val="00F66E9A"/>
    <w:rsid w:val="00F6701E"/>
    <w:rsid w:val="00F67D56"/>
    <w:rsid w:val="00F67D89"/>
    <w:rsid w:val="00F70955"/>
    <w:rsid w:val="00F71C1E"/>
    <w:rsid w:val="00F71C71"/>
    <w:rsid w:val="00F71D17"/>
    <w:rsid w:val="00F72BF7"/>
    <w:rsid w:val="00F7310C"/>
    <w:rsid w:val="00F731C5"/>
    <w:rsid w:val="00F737F5"/>
    <w:rsid w:val="00F741E5"/>
    <w:rsid w:val="00F75811"/>
    <w:rsid w:val="00F75A88"/>
    <w:rsid w:val="00F76133"/>
    <w:rsid w:val="00F76911"/>
    <w:rsid w:val="00F7705C"/>
    <w:rsid w:val="00F7740C"/>
    <w:rsid w:val="00F800D7"/>
    <w:rsid w:val="00F80EBA"/>
    <w:rsid w:val="00F8146C"/>
    <w:rsid w:val="00F8201A"/>
    <w:rsid w:val="00F82869"/>
    <w:rsid w:val="00F831FC"/>
    <w:rsid w:val="00F835C0"/>
    <w:rsid w:val="00F83774"/>
    <w:rsid w:val="00F83ACC"/>
    <w:rsid w:val="00F84782"/>
    <w:rsid w:val="00F84DAA"/>
    <w:rsid w:val="00F84FCF"/>
    <w:rsid w:val="00F865F1"/>
    <w:rsid w:val="00F8699D"/>
    <w:rsid w:val="00F87516"/>
    <w:rsid w:val="00F8788C"/>
    <w:rsid w:val="00F87A8D"/>
    <w:rsid w:val="00F90EDA"/>
    <w:rsid w:val="00F90F41"/>
    <w:rsid w:val="00F91DA6"/>
    <w:rsid w:val="00F923C2"/>
    <w:rsid w:val="00F9264E"/>
    <w:rsid w:val="00F94755"/>
    <w:rsid w:val="00F9636F"/>
    <w:rsid w:val="00F96556"/>
    <w:rsid w:val="00F96CCD"/>
    <w:rsid w:val="00F97CA3"/>
    <w:rsid w:val="00FA0C05"/>
    <w:rsid w:val="00FA10D8"/>
    <w:rsid w:val="00FA1438"/>
    <w:rsid w:val="00FA22A3"/>
    <w:rsid w:val="00FA3AE2"/>
    <w:rsid w:val="00FA4FB2"/>
    <w:rsid w:val="00FA5B65"/>
    <w:rsid w:val="00FA6D74"/>
    <w:rsid w:val="00FA6E55"/>
    <w:rsid w:val="00FA7C21"/>
    <w:rsid w:val="00FB051A"/>
    <w:rsid w:val="00FB2235"/>
    <w:rsid w:val="00FB310D"/>
    <w:rsid w:val="00FB3C15"/>
    <w:rsid w:val="00FB5790"/>
    <w:rsid w:val="00FB5E87"/>
    <w:rsid w:val="00FB6AFC"/>
    <w:rsid w:val="00FB6C1A"/>
    <w:rsid w:val="00FB746A"/>
    <w:rsid w:val="00FB7A6A"/>
    <w:rsid w:val="00FB7F3F"/>
    <w:rsid w:val="00FB7FAC"/>
    <w:rsid w:val="00FC04CE"/>
    <w:rsid w:val="00FC0C84"/>
    <w:rsid w:val="00FC0E12"/>
    <w:rsid w:val="00FC2D55"/>
    <w:rsid w:val="00FC4AEF"/>
    <w:rsid w:val="00FC54AB"/>
    <w:rsid w:val="00FC5FD0"/>
    <w:rsid w:val="00FC6EF0"/>
    <w:rsid w:val="00FD0562"/>
    <w:rsid w:val="00FD1695"/>
    <w:rsid w:val="00FD3B26"/>
    <w:rsid w:val="00FD5220"/>
    <w:rsid w:val="00FD5A24"/>
    <w:rsid w:val="00FD5AB1"/>
    <w:rsid w:val="00FD718F"/>
    <w:rsid w:val="00FD753D"/>
    <w:rsid w:val="00FD78BB"/>
    <w:rsid w:val="00FE1A1A"/>
    <w:rsid w:val="00FE3755"/>
    <w:rsid w:val="00FE3EFC"/>
    <w:rsid w:val="00FE4BC7"/>
    <w:rsid w:val="00FE59FC"/>
    <w:rsid w:val="00FE63F1"/>
    <w:rsid w:val="00FE73C8"/>
    <w:rsid w:val="00FE78B6"/>
    <w:rsid w:val="00FE7911"/>
    <w:rsid w:val="00FE7C59"/>
    <w:rsid w:val="00FF00C0"/>
    <w:rsid w:val="00FF32E4"/>
    <w:rsid w:val="00FF5F07"/>
    <w:rsid w:val="00FF67A7"/>
    <w:rsid w:val="00FF683C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1A"/>
    <w:pPr>
      <w:spacing w:line="256" w:lineRule="auto"/>
    </w:pPr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251A"/>
    <w:rPr>
      <w:rFonts w:asciiTheme="majorHAnsi" w:eastAsiaTheme="majorEastAsia" w:hAnsiTheme="majorHAnsi" w:cstheme="majorBidi"/>
      <w:b/>
      <w:bCs/>
      <w:color w:val="4472C4" w:themeColor="accent1"/>
      <w:lang w:val="uk-UA"/>
    </w:rPr>
  </w:style>
  <w:style w:type="paragraph" w:styleId="a3">
    <w:name w:val="List Paragraph"/>
    <w:basedOn w:val="a"/>
    <w:uiPriority w:val="99"/>
    <w:qFormat/>
    <w:rsid w:val="0077251A"/>
    <w:pPr>
      <w:ind w:left="720"/>
      <w:contextualSpacing/>
    </w:pPr>
  </w:style>
  <w:style w:type="table" w:styleId="a4">
    <w:name w:val="Table Grid"/>
    <w:basedOn w:val="a1"/>
    <w:uiPriority w:val="59"/>
    <w:rsid w:val="00772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725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7251A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0A4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0A4"/>
    <w:rPr>
      <w:lang w:val="uk-UA"/>
    </w:rPr>
  </w:style>
  <w:style w:type="paragraph" w:customStyle="1" w:styleId="Default">
    <w:name w:val="Default"/>
    <w:rsid w:val="00F50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Текст в заданном формате"/>
    <w:basedOn w:val="a"/>
    <w:rsid w:val="003A20F2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val="ru-RU" w:eastAsia="zh-CN"/>
    </w:rPr>
  </w:style>
  <w:style w:type="character" w:customStyle="1" w:styleId="FontStyle11">
    <w:name w:val="Font Style11"/>
    <w:rsid w:val="003A20F2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A20F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C4BEC-AFF6-44D2-9927-977ADA91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19</Pages>
  <Words>5135</Words>
  <Characters>29273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192</cp:revision>
  <cp:lastPrinted>2023-07-27T09:25:00Z</cp:lastPrinted>
  <dcterms:created xsi:type="dcterms:W3CDTF">2023-04-27T06:16:00Z</dcterms:created>
  <dcterms:modified xsi:type="dcterms:W3CDTF">2023-08-01T09:48:00Z</dcterms:modified>
</cp:coreProperties>
</file>